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4" w:rsidRDefault="00461C04" w:rsidP="001D5C50">
      <w:pPr>
        <w:spacing w:after="0" w:line="240" w:lineRule="auto"/>
        <w:ind w:left="-426" w:firstLine="142"/>
        <w:rPr>
          <w:rFonts w:ascii="Times New Roman" w:hAnsi="Times New Roman"/>
          <w:b/>
          <w:sz w:val="28"/>
          <w:szCs w:val="28"/>
          <w:lang w:eastAsia="ru-RU"/>
        </w:rPr>
      </w:pPr>
      <w:r w:rsidRPr="00B37BF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21.25pt;height:723.75pt;visibility:visible">
            <v:imagedata r:id="rId5" o:title=""/>
          </v:shape>
        </w:pic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461C04" w:rsidRDefault="00461C04" w:rsidP="001D5C50">
      <w:pPr>
        <w:spacing w:after="0" w:line="240" w:lineRule="auto"/>
        <w:ind w:left="-426" w:firstLine="142"/>
        <w:rPr>
          <w:rStyle w:val="Strong"/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b/>
          <w:sz w:val="28"/>
          <w:szCs w:val="28"/>
          <w:lang w:eastAsia="ru-RU"/>
        </w:rPr>
        <w:t>Содержание рабочей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 </w:t>
      </w:r>
      <w:r w:rsidRPr="00EB1531">
        <w:rPr>
          <w:rFonts w:ascii="Times New Roman" w:hAnsi="Times New Roman"/>
          <w:b/>
          <w:sz w:val="28"/>
          <w:szCs w:val="28"/>
          <w:lang w:eastAsia="ru-RU"/>
        </w:rPr>
        <w:t>логопеда</w:t>
      </w:r>
      <w:r w:rsidRPr="00EB1531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:rsidR="00461C04" w:rsidRPr="001D5C50" w:rsidRDefault="00461C04" w:rsidP="001D5C50">
      <w:pPr>
        <w:spacing w:after="0" w:line="240" w:lineRule="auto"/>
        <w:ind w:left="-426" w:firstLine="142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221"/>
        <w:gridCol w:w="709"/>
      </w:tblGrid>
      <w:tr w:rsidR="00461C04" w:rsidRPr="00B37BF8" w:rsidTr="00050CB1">
        <w:trPr>
          <w:trHeight w:val="363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</w:t>
            </w: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1C04" w:rsidRPr="00B37BF8" w:rsidTr="00050CB1">
        <w:trPr>
          <w:trHeight w:val="419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реализации коррекционно- образовательной программы 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 и основные подходы по формированию рабочей  программы.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контингента детей логопедических групп ( старшая, подготовительная).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  освоения   коррекционной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61C04" w:rsidRPr="00B37BF8" w:rsidTr="00050CB1"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04" w:rsidRPr="00B37BF8" w:rsidTr="00050CB1">
        <w:trPr>
          <w:trHeight w:val="2260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461C04" w:rsidRPr="00EB1531" w:rsidRDefault="00461C04" w:rsidP="00EB1531">
            <w:pPr>
              <w:pStyle w:val="BodyTextIndent"/>
              <w:tabs>
                <w:tab w:val="left" w:pos="540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Коррекционно-образовательная деятельность в соответствии с основными направлениями развития ребенка (цель, задачи) и национально- региональным компонентом.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-Содержание образовательной области «Социально-коммуникативное развитие»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-Содержание образовательной области «Познавательное развитие»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 образовательной области «Речевое развитие» (обязательная часть).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-Содержание образовательной области «Речевое развитие» </w:t>
            </w:r>
            <w:r w:rsidRPr="00B37BF8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-Содержание образовательной области «Художественно-эстетическое развитие»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 образовательной области «Физическое развитие»</w:t>
            </w:r>
          </w:p>
        </w:tc>
        <w:tc>
          <w:tcPr>
            <w:tcW w:w="709" w:type="dxa"/>
          </w:tcPr>
          <w:p w:rsidR="00461C04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461C04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1C04" w:rsidRPr="00B37BF8" w:rsidTr="00981A41">
        <w:trPr>
          <w:trHeight w:val="1727"/>
        </w:trPr>
        <w:tc>
          <w:tcPr>
            <w:tcW w:w="851" w:type="dxa"/>
          </w:tcPr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2.2.1.</w:t>
            </w:r>
          </w:p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2.2.2.</w:t>
            </w:r>
          </w:p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2.2.3.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8221" w:type="dxa"/>
          </w:tcPr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Часть программы, формируемая участниками образовательных отношений.</w:t>
            </w: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7BF8">
              <w:rPr>
                <w:rFonts w:ascii="Times New Roman" w:hAnsi="Times New Roman"/>
                <w:sz w:val="24"/>
                <w:szCs w:val="24"/>
              </w:rPr>
              <w:t>Актуальность технологии обучения старших дошкольников основам грамоты</w:t>
            </w:r>
          </w:p>
          <w:p w:rsidR="00461C04" w:rsidRPr="00B37BF8" w:rsidRDefault="00461C04" w:rsidP="00EB1531">
            <w:pPr>
              <w:pStyle w:val="Heading1"/>
              <w:spacing w:before="0" w:after="218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Букварь Н.С. Жуковой – методика, проверенная временем.             Технология коррекции звукопроизношения   Е.Ф.Архиповой.    Коррекционная деятельность по   модифицированной программе курса      "По дороге к Азбуке" (подготовка дошкольников к обучению письму).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1C04" w:rsidRPr="00B37BF8" w:rsidTr="00050CB1">
        <w:trPr>
          <w:trHeight w:val="265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Организационный раздел. 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04" w:rsidRPr="00B37BF8" w:rsidTr="00050CB1">
        <w:trPr>
          <w:trHeight w:val="233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Режим дня</w:t>
            </w:r>
            <w:r w:rsidRPr="00EB1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04" w:rsidRPr="00B37BF8" w:rsidTr="00050CB1">
        <w:trPr>
          <w:trHeight w:val="612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Модель планирования коррекционно-образовательной   деятельности</w:t>
            </w:r>
          </w:p>
          <w:p w:rsidR="00461C04" w:rsidRPr="00EB1531" w:rsidRDefault="00461C04" w:rsidP="00EB153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61C04" w:rsidRPr="00B37BF8" w:rsidTr="00050CB1">
        <w:trPr>
          <w:trHeight w:val="317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Объем образовательной  нагрузки.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1C04" w:rsidRPr="00B37BF8" w:rsidTr="0006315C">
        <w:trPr>
          <w:trHeight w:val="854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221" w:type="dxa"/>
          </w:tcPr>
          <w:p w:rsidR="00461C04" w:rsidRDefault="00461C04" w:rsidP="0006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партнерство с родителями. </w:t>
            </w:r>
          </w:p>
          <w:p w:rsidR="00461C04" w:rsidRDefault="00461C04" w:rsidP="0006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 логопеда и воспитателей с родителями по основным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линиям развития ребенка. </w:t>
            </w:r>
          </w:p>
          <w:p w:rsidR="00461C04" w:rsidRPr="00EB1531" w:rsidRDefault="00461C04" w:rsidP="00063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Часть п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рограммы, формируемая  участниками образовательного процесса.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61C04" w:rsidRPr="00B37BF8" w:rsidTr="00050CB1">
        <w:trPr>
          <w:trHeight w:val="1380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BF8">
              <w:rPr>
                <w:rFonts w:ascii="Times New Roman" w:hAnsi="Times New Roman"/>
                <w:sz w:val="24"/>
                <w:szCs w:val="24"/>
              </w:rPr>
              <w:t xml:space="preserve">Взаимодействие логопеда со специалистами МБДОУ по коррекционно-развивающей деятельности.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 xml:space="preserve"> -Формы работы коррекционной деятельности педагогов логопедических групп в рамках единого пространства развития ребенка по образовательным областям. Часть  программы, формируемая участниками образовательных отношений.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61C04" w:rsidRPr="00B37BF8" w:rsidTr="00050CB1">
        <w:trPr>
          <w:trHeight w:val="1437"/>
        </w:trPr>
        <w:tc>
          <w:tcPr>
            <w:tcW w:w="85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221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реализации рабочей программы.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коррекционно- развивающей предметно-пространственной среды.</w:t>
            </w:r>
          </w:p>
          <w:p w:rsidR="00461C04" w:rsidRPr="00B37BF8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- Развивающая среда логопедического кабинета.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</w:rPr>
              <w:t>-  Информационно-  методическое обеспечение.</w:t>
            </w:r>
          </w:p>
        </w:tc>
        <w:tc>
          <w:tcPr>
            <w:tcW w:w="709" w:type="dxa"/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461C04" w:rsidRPr="00EB1531" w:rsidRDefault="00461C04" w:rsidP="00EB1531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 w:rsidRPr="00EB1531">
        <w:rPr>
          <w:rFonts w:ascii="Times New Roman" w:hAnsi="Times New Roman"/>
          <w:b/>
          <w:sz w:val="28"/>
          <w:szCs w:val="28"/>
        </w:rPr>
        <w:t>1. Целевой 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1C04" w:rsidRPr="00EB1531" w:rsidRDefault="00461C04" w:rsidP="00EB1531">
      <w:pPr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461C04" w:rsidRPr="00EB1531" w:rsidRDefault="00461C04" w:rsidP="00EB1531">
      <w:pPr>
        <w:pStyle w:val="NormalWeb"/>
        <w:shd w:val="clear" w:color="auto" w:fill="FFFFFF"/>
        <w:spacing w:before="0" w:beforeAutospacing="0" w:after="134" w:afterAutospacing="0"/>
      </w:pPr>
      <w:r w:rsidRPr="00EB1531">
        <w:t xml:space="preserve">Коррекционно-образовательная рабочая   программа   для   логопедических групп старшего дошкольного и подготовительного к школе возраста   составлена в </w:t>
      </w:r>
      <w:r>
        <w:t xml:space="preserve">соответствии </w:t>
      </w:r>
      <w:r w:rsidRPr="00EB1531">
        <w:t>с</w:t>
      </w:r>
      <w:r>
        <w:rPr>
          <w:color w:val="333333"/>
        </w:rPr>
        <w:t xml:space="preserve"> </w:t>
      </w:r>
      <w:r w:rsidRPr="00EB1531">
        <w:rPr>
          <w:color w:val="333333"/>
        </w:rPr>
        <w:t>нормативно- правов</w:t>
      </w:r>
      <w:r>
        <w:rPr>
          <w:color w:val="333333"/>
        </w:rPr>
        <w:t>ыми документами в образовании РФ</w:t>
      </w:r>
      <w:r w:rsidRPr="00EB1531">
        <w:rPr>
          <w:color w:val="333333"/>
        </w:rPr>
        <w:t xml:space="preserve"> ,</w:t>
      </w:r>
      <w:r>
        <w:rPr>
          <w:color w:val="333333"/>
        </w:rPr>
        <w:t xml:space="preserve"> </w:t>
      </w:r>
      <w:r w:rsidRPr="00EB1531">
        <w:rPr>
          <w:color w:val="333333"/>
        </w:rPr>
        <w:t xml:space="preserve">направлена на реализацию системы логопедической помощи детям с речевыми нарушениями в освоении основной образовательной программы дошкольного   образования, коррекцию недостатков в речевом развитии воспитанников, их социальную адаптацию. </w:t>
      </w:r>
    </w:p>
    <w:p w:rsidR="00461C04" w:rsidRPr="00EB1531" w:rsidRDefault="00461C04" w:rsidP="00EB1531">
      <w:pPr>
        <w:pStyle w:val="NormalWeb"/>
        <w:shd w:val="clear" w:color="auto" w:fill="FFFFFF"/>
        <w:spacing w:before="0" w:beforeAutospacing="0" w:after="134" w:afterAutospacing="0"/>
        <w:rPr>
          <w:color w:val="333333"/>
        </w:rPr>
      </w:pPr>
      <w:r w:rsidRPr="004725C9">
        <w:rPr>
          <w:iCs/>
        </w:rPr>
        <w:t>Нормативно-правовой базой</w:t>
      </w:r>
      <w:r w:rsidRPr="00EB1531">
        <w:rPr>
          <w:b/>
          <w:iCs/>
        </w:rPr>
        <w:t xml:space="preserve"> </w:t>
      </w:r>
      <w:r>
        <w:rPr>
          <w:iCs/>
        </w:rPr>
        <w:t>для разработки рабочей</w:t>
      </w:r>
      <w:r w:rsidRPr="00EB1531">
        <w:rPr>
          <w:iCs/>
        </w:rPr>
        <w:t xml:space="preserve"> </w:t>
      </w:r>
      <w:r>
        <w:rPr>
          <w:iCs/>
        </w:rPr>
        <w:t>п</w:t>
      </w:r>
      <w:r w:rsidRPr="00EB1531">
        <w:t>рограммы является: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B1531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EB1531">
        <w:rPr>
          <w:rFonts w:ascii="Times New Roman" w:hAnsi="Times New Roman"/>
          <w:sz w:val="24"/>
          <w:szCs w:val="24"/>
          <w:lang w:eastAsia="ru-RU"/>
        </w:rPr>
        <w:t xml:space="preserve">. № 273-ФЗ «Об образовании в Российской Федерации» 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ФГОС д</w:t>
      </w:r>
      <w:r>
        <w:rPr>
          <w:rFonts w:ascii="Times New Roman" w:hAnsi="Times New Roman"/>
          <w:sz w:val="24"/>
          <w:szCs w:val="24"/>
          <w:lang w:eastAsia="ru-RU"/>
        </w:rPr>
        <w:t>ошкольного образования (приказ № 1155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Минобрнауки РФ от 17.10.</w:t>
      </w:r>
      <w:r>
        <w:rPr>
          <w:rFonts w:ascii="Times New Roman" w:hAnsi="Times New Roman"/>
          <w:sz w:val="24"/>
          <w:szCs w:val="24"/>
          <w:lang w:eastAsia="ru-RU"/>
        </w:rPr>
        <w:t>13 г, действует с 01.01.2014 г)</w:t>
      </w:r>
      <w:r w:rsidRPr="00EB1531">
        <w:rPr>
          <w:rFonts w:ascii="Times New Roman" w:hAnsi="Times New Roman"/>
          <w:sz w:val="24"/>
          <w:szCs w:val="24"/>
          <w:lang w:eastAsia="ru-RU"/>
        </w:rPr>
        <w:t>;</w:t>
      </w:r>
    </w:p>
    <w:p w:rsidR="00461C04" w:rsidRPr="00457E9B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7E9B">
        <w:rPr>
          <w:rFonts w:ascii="Times New Roman" w:hAnsi="Times New Roman"/>
          <w:bCs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Приказ Минобразования и науки РФ от 30.08. </w:t>
      </w:r>
      <w:smartTag w:uri="urn:schemas-microsoft-com:office:smarttags" w:element="metricconverter">
        <w:smartTagPr>
          <w:attr w:name="ProductID" w:val="2013 г"/>
        </w:smartTagPr>
        <w:r w:rsidRPr="00457E9B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457E9B">
        <w:rPr>
          <w:rFonts w:ascii="Times New Roman" w:hAnsi="Times New Roman"/>
          <w:bCs/>
          <w:sz w:val="24"/>
          <w:szCs w:val="24"/>
        </w:rPr>
        <w:t>. № 1014;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 Санитарно-эпидемиологические требования к устройству, содержанию и организации режима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дошкольных образовательных организаций.  </w:t>
      </w:r>
      <w:r w:rsidRPr="00EB1531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15.05.2013 N 26 «Об утверждении СанПиН 2.4.1.3049-13»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 Устав муниципального бюджетного дошкольного образовательного учреждения Детский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сад № 91 комбинированного вида</w:t>
      </w:r>
      <w:r w:rsidRPr="00EB1531">
        <w:rPr>
          <w:rFonts w:ascii="Times New Roman" w:hAnsi="Times New Roman"/>
          <w:sz w:val="24"/>
          <w:szCs w:val="24"/>
          <w:lang w:eastAsia="ru-RU"/>
        </w:rPr>
        <w:t>;</w:t>
      </w:r>
    </w:p>
    <w:p w:rsidR="00461C04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</w:t>
      </w:r>
    </w:p>
    <w:p w:rsidR="00461C04" w:rsidRPr="00EB1531" w:rsidRDefault="00461C04" w:rsidP="004A34F7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«От рождения до школы» под ред.  Н.Е.Веракса, Т.С. Комаровой, М.А.Васильевой;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лет, издание третье, переработанное и дополненное в соответствии с ФГОС ДО, Н. В. Нищева 2014г.;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Методика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обучения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чтению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букварь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Жуковой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рекомендованный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Министерством образования РФ;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>Специальная</w:t>
      </w:r>
      <w:r w:rsidRPr="00EB1531">
        <w:rPr>
          <w:rFonts w:ascii="Times New Roman" w:hAnsi="Times New Roman"/>
          <w:sz w:val="24"/>
          <w:szCs w:val="24"/>
        </w:rPr>
        <w:t xml:space="preserve"> образовательная программа Т.Б. Филичевой, Г.В.Чиркиной «Коррекционное обучение и воспитание 5 и 6 – летнего возраста с общим недоразвитием речи»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Т.Б. Филичевой, Г.В. Чиркиной «Воспитание и обучение детей дошкольного возраста с фонетико-фонематическим недоразвитием», М., </w:t>
      </w:r>
      <w:smartTag w:uri="urn:schemas-microsoft-com:office:smarttags" w:element="metricconverter">
        <w:smartTagPr>
          <w:attr w:name="ProductID" w:val="2002 г"/>
        </w:smartTagPr>
        <w:r w:rsidRPr="00EB1531">
          <w:rPr>
            <w:rFonts w:ascii="Times New Roman" w:hAnsi="Times New Roman"/>
            <w:color w:val="000000"/>
            <w:sz w:val="24"/>
            <w:szCs w:val="24"/>
            <w:lang w:eastAsia="ru-RU"/>
          </w:rPr>
          <w:t>2002 г</w:t>
        </w:r>
      </w:smartTag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.;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Г.А. Каше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«Подготовка к школе детей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недостатками речи»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1995г.;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Программа Т.Б. Филичевой, Г.В. Чиркиной «Подготовка к школе детей с общим недоразвитием речи в условиях специального детского сад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а», ч.2., второй год обучения, подготовительная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группа, М., </w:t>
      </w:r>
      <w:smartTag w:uri="urn:schemas-microsoft-com:office:smarttags" w:element="metricconverter">
        <w:smartTagPr>
          <w:attr w:name="ProductID" w:val="1993 г"/>
        </w:smartTagPr>
        <w:r w:rsidRPr="00EB1531">
          <w:rPr>
            <w:rFonts w:ascii="Times New Roman" w:hAnsi="Times New Roman"/>
            <w:color w:val="000000"/>
            <w:sz w:val="24"/>
            <w:szCs w:val="24"/>
            <w:lang w:eastAsia="ru-RU"/>
          </w:rPr>
          <w:t>1993 г</w:t>
        </w:r>
      </w:smartTag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.;</w:t>
      </w:r>
    </w:p>
    <w:p w:rsidR="00461C04" w:rsidRPr="00EB1531" w:rsidRDefault="00461C04" w:rsidP="00EB1531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вная образовательная программа «Детский сад 2100» ,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учебные пособия</w:t>
      </w:r>
    </w:p>
    <w:p w:rsidR="00461C04" w:rsidRPr="00EB1531" w:rsidRDefault="00461C04" w:rsidP="00EB153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По дороге к Азбуке» под ред. Р.Н. Бунеева, Е.В. Бунеевой, Т.Р. Кисловой.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Pr="004A34F7" w:rsidRDefault="00461C04" w:rsidP="004A34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C04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 xml:space="preserve"> При написании данной </w:t>
      </w:r>
      <w:r>
        <w:rPr>
          <w:rFonts w:ascii="Times New Roman" w:hAnsi="Times New Roman"/>
          <w:color w:val="000000"/>
          <w:sz w:val="24"/>
          <w:szCs w:val="24"/>
        </w:rPr>
        <w:t xml:space="preserve">  п</w:t>
      </w:r>
      <w:r w:rsidRPr="00EB1531">
        <w:rPr>
          <w:rFonts w:ascii="Times New Roman" w:hAnsi="Times New Roman"/>
          <w:color w:val="000000"/>
          <w:sz w:val="24"/>
          <w:szCs w:val="24"/>
        </w:rPr>
        <w:t xml:space="preserve">рограммы был использован опыт работы, представленный в современных технологиях и научно-методических рекомендациях Т.В.Тумановой,   Т.А.Ткаченко, С.В. Коноваленко, В.В. Коноваленко, О.С Гомзяк и др.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>Рабочая программа предусматривает интеграцию действий всех специалистов дошкольного образовательного учреждения и родителей дошкольников. Планирование работы во всех образовательных областях строится с учетом особенностей речевого и общего развития детей с речевой патологией, предполагает комплексное педагогическое воздействие и направлено на полную коррекцию речевого и психофизического развития детей, обеспечение их всестороннего гармоничного развития,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подготовку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школьному обучению.</w:t>
      </w:r>
    </w:p>
    <w:p w:rsidR="00461C04" w:rsidRPr="00EB1531" w:rsidRDefault="00461C04" w:rsidP="00EB1531">
      <w:pPr>
        <w:spacing w:after="0" w:line="240" w:lineRule="auto"/>
        <w:ind w:right="14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 Коррекционная помощь детям с отклонения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 в развитии является одним из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приоритетных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направлений в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бласти образования. В логопедии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актуальнос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 проблемы выявления,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диагностики, коррекции, профилактики нарушений речевого развития детей обусловлена ростом числа детей дошкольного возраста с нарушениями речевого развития разной степени выраженности и различного патогенеза, которые часто приводят к тяжелым системным речевым нарушениям в дошкольном и школьном возрасте. Это </w:t>
      </w:r>
      <w:r w:rsidRPr="00EB1531">
        <w:rPr>
          <w:rFonts w:ascii="Times New Roman" w:hAnsi="Times New Roman"/>
          <w:sz w:val="24"/>
          <w:szCs w:val="24"/>
          <w:lang w:eastAsia="ru-RU"/>
        </w:rPr>
        <w:t>говорит об актуальности</w:t>
      </w:r>
      <w:r w:rsidRPr="00EB153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рограммы. </w:t>
      </w:r>
    </w:p>
    <w:p w:rsidR="00461C04" w:rsidRPr="00EB1531" w:rsidRDefault="00461C04" w:rsidP="00EB1531">
      <w:pPr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1.2. </w:t>
      </w:r>
      <w:r w:rsidRPr="00EB1531">
        <w:rPr>
          <w:rFonts w:ascii="Times New Roman" w:hAnsi="Times New Roman"/>
          <w:b/>
          <w:sz w:val="24"/>
          <w:szCs w:val="24"/>
          <w:lang w:eastAsia="ru-RU"/>
        </w:rPr>
        <w:t xml:space="preserve"> Цели и задачи реализации коррекционно</w:t>
      </w:r>
      <w:r>
        <w:rPr>
          <w:rFonts w:ascii="Times New Roman" w:hAnsi="Times New Roman"/>
          <w:b/>
          <w:sz w:val="24"/>
          <w:szCs w:val="24"/>
          <w:lang w:eastAsia="ru-RU"/>
        </w:rPr>
        <w:t>- общеобразовательной программы</w:t>
      </w:r>
      <w:r w:rsidRPr="00EB153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315C">
        <w:rPr>
          <w:rFonts w:ascii="Times New Roman" w:hAnsi="Times New Roman"/>
          <w:color w:val="000000"/>
          <w:sz w:val="24"/>
          <w:szCs w:val="24"/>
        </w:rPr>
        <w:t>Основной целью</w:t>
      </w:r>
      <w:r w:rsidRPr="00EB1531">
        <w:rPr>
          <w:rFonts w:ascii="Times New Roman" w:hAnsi="Times New Roman"/>
          <w:color w:val="000000"/>
          <w:sz w:val="24"/>
          <w:szCs w:val="24"/>
        </w:rPr>
        <w:t xml:space="preserve"> программы является создание оптимальных условий для эффективного планирования, организации, управления коррекционно-логопедическим процессом в ДОУ в соответствии с ФГОС,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проектирование модели логопедической коррекционно-развивающей работы, максимально обеспечивающей создание условий для развития ребенка с речевыми нарушениями,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1C04" w:rsidRPr="00EB1531" w:rsidRDefault="00461C04" w:rsidP="0006315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 xml:space="preserve">            Для реализации основной цели определены следующие </w:t>
      </w:r>
      <w:r w:rsidRPr="004A34F7">
        <w:rPr>
          <w:rFonts w:ascii="Times New Roman" w:hAnsi="Times New Roman"/>
          <w:color w:val="000000"/>
          <w:sz w:val="24"/>
          <w:szCs w:val="24"/>
        </w:rPr>
        <w:t>задачи</w:t>
      </w:r>
      <w:r w:rsidRPr="00EB15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программы:</w:t>
      </w:r>
    </w:p>
    <w:p w:rsidR="00461C04" w:rsidRPr="00EB1531" w:rsidRDefault="00461C04" w:rsidP="0006315C">
      <w:pPr>
        <w:pStyle w:val="140"/>
        <w:numPr>
          <w:ilvl w:val="0"/>
          <w:numId w:val="1"/>
        </w:numPr>
        <w:spacing w:after="0" w:line="240" w:lineRule="auto"/>
        <w:jc w:val="left"/>
        <w:rPr>
          <w:i w:val="0"/>
          <w:color w:val="000000"/>
          <w:sz w:val="24"/>
          <w:szCs w:val="24"/>
        </w:rPr>
      </w:pPr>
      <w:r w:rsidRPr="00EB1531">
        <w:rPr>
          <w:i w:val="0"/>
          <w:color w:val="000000"/>
          <w:sz w:val="24"/>
          <w:szCs w:val="24"/>
        </w:rPr>
        <w:t>своевременное выявление детей с речевыми нарушениями и определение их особых образовательных потребностей, обусловленных недостатками в речевом развитии;</w:t>
      </w:r>
    </w:p>
    <w:p w:rsidR="00461C04" w:rsidRPr="00EB1531" w:rsidRDefault="00461C04" w:rsidP="0006315C">
      <w:pPr>
        <w:pStyle w:val="140"/>
        <w:numPr>
          <w:ilvl w:val="0"/>
          <w:numId w:val="1"/>
        </w:numPr>
        <w:spacing w:after="0" w:line="240" w:lineRule="auto"/>
        <w:jc w:val="left"/>
        <w:rPr>
          <w:i w:val="0"/>
          <w:color w:val="000000"/>
          <w:sz w:val="24"/>
          <w:szCs w:val="24"/>
        </w:rPr>
      </w:pPr>
      <w:r w:rsidRPr="00EB1531">
        <w:rPr>
          <w:i w:val="0"/>
          <w:color w:val="000000"/>
          <w:sz w:val="24"/>
          <w:szCs w:val="24"/>
        </w:rPr>
        <w:t>создание условий, способствующих освоению детьми логопедических групп программы и их интеграции в ДОУ;</w:t>
      </w:r>
    </w:p>
    <w:p w:rsidR="00461C04" w:rsidRPr="00EB1531" w:rsidRDefault="00461C04" w:rsidP="0006315C">
      <w:pPr>
        <w:pStyle w:val="140"/>
        <w:numPr>
          <w:ilvl w:val="0"/>
          <w:numId w:val="1"/>
        </w:numPr>
        <w:spacing w:after="0" w:line="240" w:lineRule="auto"/>
        <w:jc w:val="left"/>
        <w:rPr>
          <w:i w:val="0"/>
          <w:color w:val="000000"/>
          <w:sz w:val="24"/>
          <w:szCs w:val="24"/>
        </w:rPr>
      </w:pPr>
      <w:r w:rsidRPr="00EB1531">
        <w:rPr>
          <w:i w:val="0"/>
          <w:color w:val="000000"/>
          <w:sz w:val="24"/>
          <w:szCs w:val="24"/>
        </w:rPr>
        <w:t>осуществление индивидуально- ориентированной, психолого-медико-педагогической помощи детям с</w:t>
      </w:r>
      <w:r>
        <w:rPr>
          <w:i w:val="0"/>
          <w:color w:val="000000"/>
          <w:sz w:val="24"/>
          <w:szCs w:val="24"/>
        </w:rPr>
        <w:t xml:space="preserve"> речевыми нарушениями, с учётом </w:t>
      </w:r>
      <w:r w:rsidRPr="00EB1531">
        <w:rPr>
          <w:i w:val="0"/>
          <w:color w:val="000000"/>
          <w:sz w:val="24"/>
          <w:szCs w:val="24"/>
        </w:rPr>
        <w:t>особенностей</w:t>
      </w:r>
      <w:r w:rsidRPr="004A34F7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 xml:space="preserve"> психического, </w:t>
      </w:r>
      <w:r w:rsidRPr="00EB1531">
        <w:rPr>
          <w:i w:val="0"/>
          <w:color w:val="000000"/>
          <w:sz w:val="24"/>
          <w:szCs w:val="24"/>
        </w:rPr>
        <w:t>физического развития, индивидуальных возможностей детей , в соответствии с рекомендациями  психолого-медико-педагогической комиссии;</w:t>
      </w:r>
    </w:p>
    <w:p w:rsidR="00461C04" w:rsidRPr="00EB1531" w:rsidRDefault="00461C04" w:rsidP="0006315C">
      <w:pPr>
        <w:pStyle w:val="140"/>
        <w:numPr>
          <w:ilvl w:val="0"/>
          <w:numId w:val="1"/>
        </w:numPr>
        <w:spacing w:after="0" w:line="240" w:lineRule="auto"/>
        <w:jc w:val="left"/>
        <w:rPr>
          <w:i w:val="0"/>
          <w:color w:val="000000"/>
          <w:sz w:val="24"/>
          <w:szCs w:val="24"/>
        </w:rPr>
      </w:pPr>
      <w:r w:rsidRPr="00EB1531">
        <w:rPr>
          <w:i w:val="0"/>
          <w:color w:val="000000"/>
          <w:sz w:val="24"/>
          <w:szCs w:val="24"/>
        </w:rPr>
        <w:t>разработка и реализация перспективных фронтальных, подгрупповых, индивидуальных планов коррекционно- образовательной деятельности;</w:t>
      </w:r>
    </w:p>
    <w:p w:rsidR="00461C04" w:rsidRPr="00EB1531" w:rsidRDefault="00461C04" w:rsidP="000631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>оказание консультативной и методической по</w:t>
      </w:r>
      <w:r>
        <w:rPr>
          <w:rFonts w:ascii="Times New Roman" w:hAnsi="Times New Roman"/>
          <w:color w:val="000000"/>
          <w:sz w:val="24"/>
          <w:szCs w:val="24"/>
        </w:rPr>
        <w:t>мощи воспитателям, специалиста</w:t>
      </w:r>
      <w:r w:rsidRPr="00EB1531">
        <w:rPr>
          <w:rFonts w:ascii="Times New Roman" w:hAnsi="Times New Roman"/>
          <w:color w:val="000000"/>
          <w:sz w:val="24"/>
          <w:szCs w:val="24"/>
        </w:rPr>
        <w:t>, родителям (законным представителям) детей с речевыми нарушениями по вопросам коррекционной работы.</w:t>
      </w:r>
    </w:p>
    <w:p w:rsidR="00461C04" w:rsidRPr="0070176E" w:rsidRDefault="00461C04" w:rsidP="0070176E">
      <w:pPr>
        <w:pStyle w:val="c0"/>
        <w:spacing w:before="0" w:beforeAutospacing="0" w:after="0" w:afterAutospacing="0"/>
      </w:pPr>
      <w:r w:rsidRPr="00EB1531">
        <w:rPr>
          <w:b/>
          <w:bCs/>
          <w:i/>
          <w:color w:val="000000"/>
        </w:rPr>
        <w:t xml:space="preserve"> </w:t>
      </w:r>
      <w:r w:rsidRPr="00EB1531">
        <w:rPr>
          <w:color w:val="000000"/>
        </w:rPr>
        <w:t xml:space="preserve">Решение задач коррекционно-логопедической работы возможно при условии комплексного подхода к воспитанию и образованию, тесной взаимосвязи в работе всех специалистов коррекционного процесса, а также при участии родителей.  </w:t>
      </w:r>
      <w:r w:rsidRPr="00EB1531">
        <w:t>Реализация целей осуществляется в процессе познавательной, игровой, творческой, коммуникативной деятельности.</w:t>
      </w:r>
      <w:r w:rsidRPr="00EB1531">
        <w:rPr>
          <w:color w:val="FF0000"/>
        </w:rPr>
        <w:t xml:space="preserve"> </w:t>
      </w:r>
      <w:r w:rsidRPr="00EB1531">
        <w:t>Игровой метод выступает ведущим.</w:t>
      </w:r>
    </w:p>
    <w:p w:rsidR="00461C04" w:rsidRPr="00EB1531" w:rsidRDefault="00461C04" w:rsidP="00EB1531">
      <w:pPr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1.3. Принципы </w:t>
      </w:r>
      <w:r>
        <w:rPr>
          <w:rFonts w:ascii="Times New Roman" w:hAnsi="Times New Roman"/>
          <w:b/>
          <w:sz w:val="24"/>
          <w:szCs w:val="24"/>
        </w:rPr>
        <w:t xml:space="preserve">и основные подходы по формированию </w:t>
      </w:r>
      <w:r w:rsidRPr="00EB1531">
        <w:rPr>
          <w:rFonts w:ascii="Times New Roman" w:hAnsi="Times New Roman"/>
          <w:b/>
          <w:sz w:val="24"/>
          <w:szCs w:val="24"/>
        </w:rPr>
        <w:t>рабочей Программы.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Программа имеет в своей основе следующие принципы</w:t>
      </w:r>
      <w:r w:rsidRPr="00EB1531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4A34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531">
        <w:rPr>
          <w:rFonts w:ascii="Times New Roman" w:hAnsi="Times New Roman"/>
          <w:bCs/>
          <w:color w:val="000000"/>
          <w:sz w:val="24"/>
          <w:szCs w:val="24"/>
        </w:rPr>
        <w:t>воспитания и обучения</w:t>
      </w:r>
      <w:r w:rsidRPr="00EB1531">
        <w:rPr>
          <w:rFonts w:ascii="Times New Roman" w:hAnsi="Times New Roman"/>
          <w:color w:val="000000"/>
          <w:sz w:val="24"/>
          <w:szCs w:val="24"/>
        </w:rPr>
        <w:t xml:space="preserve"> детей </w:t>
      </w:r>
      <w:r>
        <w:rPr>
          <w:rFonts w:ascii="Times New Roman" w:hAnsi="Times New Roman"/>
          <w:color w:val="000000"/>
          <w:sz w:val="24"/>
          <w:szCs w:val="24"/>
        </w:rPr>
        <w:t xml:space="preserve">        с </w:t>
      </w:r>
      <w:r w:rsidRPr="00EB1531">
        <w:rPr>
          <w:rFonts w:ascii="Times New Roman" w:hAnsi="Times New Roman"/>
          <w:color w:val="000000"/>
          <w:sz w:val="24"/>
          <w:szCs w:val="24"/>
        </w:rPr>
        <w:t>речевыми нарушениями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1C04" w:rsidRPr="00EB1531" w:rsidRDefault="00461C04" w:rsidP="00EB15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:rsidR="00461C04" w:rsidRPr="00EB1531" w:rsidRDefault="00461C04" w:rsidP="00EB153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:rsidR="00461C04" w:rsidRPr="00EB1531" w:rsidRDefault="00461C04" w:rsidP="00EB1531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принципы интеграции усилий специалистов; 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структурно - системный – согласно которому речь рассматривается как системное образование взаимосвязанных элементов, объединенных в единое целое;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принцип комплексности – предполагает комплексное воздействие различных технологий;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 xml:space="preserve">принцип дифференциации – раскрывается в дифференцированном обучении детей в </w:t>
      </w:r>
      <w:r>
        <w:rPr>
          <w:color w:val="000000"/>
        </w:rPr>
        <w:t>соответствии с их возможностями</w:t>
      </w:r>
      <w:r w:rsidRPr="00EB1531">
        <w:rPr>
          <w:color w:val="000000"/>
        </w:rPr>
        <w:t>, проблемами, диагнозами;  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 принцип концентризма – предполагает распределение учебного материала по относительно замкнутым циклам – концентрам, речевой материал располагается в пределах одной лексической темы независимо от вида деятельности;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 xml:space="preserve">принцип последовательности – реализуется в построении процесса обучения </w:t>
      </w:r>
      <w:r w:rsidRPr="004A34F7">
        <w:rPr>
          <w:color w:val="000000"/>
        </w:rPr>
        <w:t xml:space="preserve"> </w:t>
      </w:r>
      <w:r w:rsidRPr="00EB1531">
        <w:rPr>
          <w:color w:val="000000"/>
        </w:rPr>
        <w:t xml:space="preserve"> от простого к сложному, от известного к неизвестному,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принцип коммуникативности – заключается в уподоблении процесса обучения процессу реальной коммуникации;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 xml:space="preserve">принцип доступности – определяет необходимость отбора материала </w:t>
      </w:r>
      <w:r>
        <w:rPr>
          <w:color w:val="000000"/>
        </w:rPr>
        <w:t xml:space="preserve">                                  </w:t>
      </w:r>
      <w:r w:rsidRPr="00EB1531">
        <w:rPr>
          <w:color w:val="000000"/>
        </w:rPr>
        <w:t xml:space="preserve">в </w:t>
      </w:r>
      <w:r>
        <w:rPr>
          <w:color w:val="000000"/>
        </w:rPr>
        <w:t xml:space="preserve">соответствии </w:t>
      </w:r>
      <w:r w:rsidRPr="00EB1531">
        <w:rPr>
          <w:color w:val="000000"/>
        </w:rPr>
        <w:t>с возрастом, зоной актуального развития ребенка, программными требованиями обучения и воспитания;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принцип интенсивности – предполагает использование на занятиях различных приемов интенсификации;</w:t>
      </w:r>
    </w:p>
    <w:p w:rsidR="00461C04" w:rsidRPr="00EB1531" w:rsidRDefault="00461C04" w:rsidP="00EB1531">
      <w:pPr>
        <w:pStyle w:val="c0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 принцип наглядности, научности, прочности усвоения знаний, воспитывающего обучения--позволяет правильно организовать процесс коррекционно– развивающего обучения.</w:t>
      </w:r>
    </w:p>
    <w:p w:rsidR="00461C04" w:rsidRPr="00EB1531" w:rsidRDefault="00461C04" w:rsidP="00EB1531">
      <w:pPr>
        <w:pStyle w:val="NormalWeb"/>
        <w:shd w:val="clear" w:color="auto" w:fill="FFFFFF"/>
        <w:spacing w:before="0" w:beforeAutospacing="0" w:after="0" w:afterAutospacing="0"/>
        <w:ind w:left="720"/>
      </w:pPr>
      <w:r w:rsidRPr="00EB1531">
        <w:t xml:space="preserve">Содержание программы отражает следующие подходы к организации </w:t>
      </w:r>
      <w:r w:rsidRPr="004A34F7">
        <w:t xml:space="preserve"> </w:t>
      </w:r>
      <w:r w:rsidRPr="00EB1531">
        <w:t xml:space="preserve"> коррекционно- образовательной деятельности: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 xml:space="preserve"> обогащение </w:t>
      </w:r>
      <w:r w:rsidRPr="00EB1531">
        <w:t>детского развития;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1531"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</w:t>
      </w:r>
      <w:r>
        <w:t>разования, становится субъектом образования</w:t>
      </w:r>
      <w:r w:rsidRPr="00EB1531">
        <w:t>;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 xml:space="preserve">сотрудничество </w:t>
      </w:r>
      <w:r w:rsidRPr="00EB1531">
        <w:t>ДОУ с семьей;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1531">
        <w:t xml:space="preserve"> приобщение детей к национально- культурным нормам, традициям семьи, общества и государства;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1531">
        <w:t xml:space="preserve"> формирование познавательных интересов и познавательных действий ребенка в различных видах деятельности;</w:t>
      </w:r>
    </w:p>
    <w:p w:rsidR="00461C04" w:rsidRPr="00EB1531" w:rsidRDefault="00461C04" w:rsidP="00EB153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EB1531">
        <w:t xml:space="preserve">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61C04" w:rsidRPr="00EB1531" w:rsidRDefault="00461C04" w:rsidP="00EB1531">
      <w:pPr>
        <w:pStyle w:val="NormalWeb"/>
        <w:shd w:val="clear" w:color="auto" w:fill="FFFFFF"/>
        <w:spacing w:before="0" w:beforeAutospacing="0" w:after="0" w:afterAutospacing="0"/>
        <w:ind w:left="720"/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1.4. 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контингента </w:t>
      </w:r>
      <w:r w:rsidRPr="00EB1531">
        <w:rPr>
          <w:rFonts w:ascii="Times New Roman" w:hAnsi="Times New Roman"/>
          <w:b/>
          <w:sz w:val="24"/>
          <w:szCs w:val="24"/>
        </w:rPr>
        <w:t>детей логопедических групп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(</w:t>
      </w:r>
      <w:r w:rsidRPr="00EB1531">
        <w:rPr>
          <w:rFonts w:ascii="Times New Roman" w:hAnsi="Times New Roman"/>
          <w:b/>
          <w:sz w:val="24"/>
          <w:szCs w:val="24"/>
        </w:rPr>
        <w:t>старшей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1531">
        <w:rPr>
          <w:rFonts w:ascii="Times New Roman" w:hAnsi="Times New Roman"/>
          <w:b/>
          <w:sz w:val="24"/>
          <w:szCs w:val="24"/>
        </w:rPr>
        <w:t>и подготовительной)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>Структура дефектов у дошкольников неоднородна. В логопедические группы зачисляются дети со следующими речевыми д</w:t>
      </w:r>
      <w:r>
        <w:rPr>
          <w:rFonts w:ascii="Times New Roman" w:hAnsi="Times New Roman"/>
          <w:sz w:val="24"/>
          <w:szCs w:val="24"/>
        </w:rPr>
        <w:t>иагнозами: ОНР, ФФН</w:t>
      </w:r>
      <w:r w:rsidRPr="00EB1531">
        <w:rPr>
          <w:rFonts w:ascii="Times New Roman" w:hAnsi="Times New Roman"/>
          <w:sz w:val="24"/>
          <w:szCs w:val="24"/>
        </w:rPr>
        <w:t>,</w:t>
      </w:r>
      <w:r w:rsidRPr="00EB153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>МДР, заикание.</w:t>
      </w:r>
    </w:p>
    <w:p w:rsidR="00461C04" w:rsidRPr="006A0109" w:rsidRDefault="00461C04" w:rsidP="00EB153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61BB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6A010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Общая характеристика детей с ОНР 2 уровня</w:t>
      </w:r>
      <w:r w:rsidRPr="006A010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 (по Р.Е.Левиной).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активном словаре есть существительные, глаголы, качественные прилагательные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наречия. Появляются личные местоимения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, предлоги и союзы в элементарных значениях. Еще присутствуют жесты. Встречаются отде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льные формы словоизменения. Существительные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употребляются в основном в им.пад., с глаголами согласовываются неверно. Фраза аграмматична. Встречаются вз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аимозамены ед.ч. и мн.ч. гл., смешение гл. ж.р. и м.р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.  Предлоги встречаются редко, часто заменяются или опускаются. Союзы и частицы используются редко. Способами словообразования не владеют. Звукопроизношение значительно нарушено, может достигать 16-20 звуков. Обнаружена их неподготовленность к овладению звуковым анализом и синтезом. Слоговая структура слова грубо нарушена: теряют звуки при стечении, слоги – при их большом количестве, идет ее упрощение.</w:t>
      </w:r>
    </w:p>
    <w:p w:rsidR="00461C04" w:rsidRPr="006A0109" w:rsidRDefault="00461C04" w:rsidP="00EB15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A010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Общая характеристика детей с ОНР 3 уровня</w:t>
      </w:r>
      <w:r w:rsidRPr="006A0109">
        <w:rPr>
          <w:rFonts w:ascii="Times New Roman" w:hAnsi="Times New Roman"/>
          <w:i/>
          <w:color w:val="000000"/>
          <w:sz w:val="24"/>
          <w:szCs w:val="24"/>
          <w:lang w:eastAsia="ru-RU"/>
        </w:rPr>
        <w:t> (по Р.Е. Левиной).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На фоне сравнительно развернутой речи наблюдается неточное знание и употребление многих обиходных слов. В активном словаре преобладают сущ, гл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аголы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, реже – остальные части речи. При употреблении простых предлогов имеется много ошибок, редко используются сложные предлоги. Словарный запас ограничен. Замены слов происходят как по смысловому, так и по звуковому признаку. Из прилаг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ательных,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преобладают качественные, относительные и притяжательные употребляются только для выражения хорошо знакомых отношений. Недостаточно сформированы грамматические формы. Дети допускают ошибки в падежных окончаниях, в употреблении временных и видовых форм гл.,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сущ. м.р. и ж.р., замена окончаний сущ. ср.р. в им.пад. окончанием сущ. ж.р.,  склонение сущ. ср.р., неправильное соотнесение сущ. и мест., ошибочное ударение в слове, ошибки в беспредложном и предложном управлении, неправильное согласование сущ. и прил., сущ. и гл. В активной речи преобладают простые предложения. Возникают затруднения при распространении предложений, при построении сложносочиненных и сложноподчиненных. Во фразовой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речи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отмечаются отдельные аграмматизмы.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Pr="006A0109" w:rsidRDefault="00461C04" w:rsidP="00EB1531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6A010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Общая характеристика детей с ФФН.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 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недифференцированных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Нередко, наряду с неправильным произношением и восприятием звуков, отмечаются затруднения при произнесении многосложных слов и словосочетаний. Характерна для этой категории детей общая неотчетливость, смазанность речи, обусловленная нечеткой артикуляцией.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Данные дети не обладают в полном объеме готовностью к звуковому анализу речи, значительно хуже, чем их сверстники с нормально развитой речью, они справляются с выделением звуков из состава слов — как правило, им недоступно выделение гласных звуков из середины или конца слова; вместо первого согласного они называют обычно слог, слово и т.п.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Отмечается также отставание лексико-грамматического развития, которое выражается в бедности словаря, недостаточных навыках словообразования. При построении словосочетаний и предложений могут выделяться ошибки, не свойственные детям с нормально развитой речью.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1C04" w:rsidRPr="006A0109" w:rsidRDefault="00461C04" w:rsidP="00EB1531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6A010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Общая характеристика детей с МДР.</w:t>
      </w:r>
    </w:p>
    <w:p w:rsidR="00461C04" w:rsidRDefault="00461C04" w:rsidP="006A0109">
      <w:p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 w:rsidRPr="00EB1531">
        <w:rPr>
          <w:rStyle w:val="c6"/>
          <w:rFonts w:ascii="Times New Roman" w:hAnsi="Times New Roman"/>
          <w:bCs/>
          <w:iCs/>
          <w:color w:val="000000"/>
          <w:sz w:val="24"/>
          <w:szCs w:val="24"/>
        </w:rPr>
        <w:t>МДР</w:t>
      </w:r>
      <w:r w:rsidRPr="00EB1531">
        <w:rPr>
          <w:rStyle w:val="c2"/>
          <w:rFonts w:ascii="Times New Roman" w:hAnsi="Times New Roman"/>
          <w:color w:val="000000"/>
          <w:sz w:val="24"/>
          <w:szCs w:val="24"/>
        </w:rPr>
        <w:t xml:space="preserve"> – это нарушение речи центрального генеза, характеризующееся комбинаторностью расстройств речевой деятельности, а именно артикуляции, дыхания, голоса, мимики и просодической стороны речи У детей с МДР может сформироваться ЗПР, наблюдаются не резко выраженные нарушения произвольного внимания,  пространственного восприятия, памяти, эмоционально-волевой сферы, лёгкие двигательные расстройства и замедленное формирование высших корковых функций: стереогноз (восприятие предметов на ощупь), несформированность оптико-пространственных, временных представлений. Общая моторика у детей с МДР недостаточно сформирована. </w:t>
      </w:r>
      <w:r w:rsidRPr="00EB15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B1531">
        <w:rPr>
          <w:rStyle w:val="c3"/>
          <w:rFonts w:ascii="Times New Roman" w:hAnsi="Times New Roman"/>
          <w:bCs/>
          <w:color w:val="000000"/>
          <w:sz w:val="24"/>
          <w:szCs w:val="24"/>
        </w:rPr>
        <w:t>Произвольная моторики пальцев рук также нарушена,</w:t>
      </w:r>
      <w:r w:rsidRPr="00EB1531">
        <w:rPr>
          <w:rStyle w:val="c2"/>
          <w:rFonts w:ascii="Times New Roman" w:hAnsi="Times New Roman"/>
          <w:color w:val="000000"/>
          <w:sz w:val="24"/>
          <w:szCs w:val="24"/>
        </w:rPr>
        <w:t xml:space="preserve"> отмечается: затруднение в выполнении сложных поз с одной или обеими руками, замедленность темпа принятия позы, недостаточность координации движений.</w:t>
      </w:r>
      <w:r w:rsidRPr="00EB1531">
        <w:rPr>
          <w:rStyle w:val="c3"/>
          <w:rFonts w:ascii="Times New Roman" w:hAnsi="Times New Roman"/>
          <w:bCs/>
          <w:color w:val="000000"/>
          <w:sz w:val="24"/>
          <w:szCs w:val="24"/>
        </w:rPr>
        <w:t xml:space="preserve"> Двигательная функция речевого аппарата</w:t>
      </w:r>
      <w:r w:rsidRPr="00EB1531">
        <w:rPr>
          <w:rStyle w:val="c2"/>
          <w:rFonts w:ascii="Times New Roman" w:hAnsi="Times New Roman"/>
          <w:color w:val="000000"/>
          <w:sz w:val="24"/>
          <w:szCs w:val="24"/>
        </w:rPr>
        <w:t xml:space="preserve"> нарушена: неполный объём, неточность, слабость движений органов артикуляционного аппарата; быстрая истощаемость, трудность нахождения определённых положений губ, языка, сильное проявление саливации; слабость выдоха; неправильность направления воздушного потока.  Нарушение произношения проявляются по-разному в зависимости от локализации поражения мышц артикуляцион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>ного аппарата.</w:t>
      </w:r>
    </w:p>
    <w:p w:rsidR="00461C04" w:rsidRPr="006A0109" w:rsidRDefault="00461C04" w:rsidP="006A0109">
      <w:p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461C04" w:rsidRPr="006A0109" w:rsidRDefault="00461C04" w:rsidP="006A0109">
      <w:pPr>
        <w:pStyle w:val="Heading2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6A0109">
        <w:rPr>
          <w:rFonts w:ascii="Times New Roman" w:hAnsi="Times New Roman"/>
          <w:b w:val="0"/>
          <w:i/>
          <w:color w:val="auto"/>
          <w:sz w:val="24"/>
          <w:szCs w:val="24"/>
        </w:rPr>
        <w:t>Характеристика детей с заиканием.</w:t>
      </w:r>
    </w:p>
    <w:p w:rsidR="00461C04" w:rsidRDefault="00461C04" w:rsidP="006A01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B1531">
        <w:t>Для таких детей характерны речевые судорожные проявления: чаще отмечают артикуляционные клонические судороги, которые усиливаются при эмоциональном напряжении, и вначале речи тонико-клонические судороги. Также кроме заикания у детей могут быть и другие невротические проявления: страхи, капризность, тревожность, впечатлительность, колебания настроения. Движения детей, которые страдают невротическим заиканием, недостаточно четкие, неорганизованные и неуверенные. Выявляются темповые расстройства, трудности в точном удержании позы. Такие дети неточны и суетливы при выполнении маленьких движений. Отмечается неодновременность движений, динамическая координация нарушена, недостаточно развито чувство ритма, невысокая оценка моторных навыков и ориентации в пространстве.  Также дети с заиканием характеризуются двигательной расторможенностью, повышенной раздражительностью, истощаемостью, утомляемостью</w:t>
      </w:r>
      <w:r w:rsidRPr="00EB1531">
        <w:rPr>
          <w:color w:val="555555"/>
        </w:rPr>
        <w:t>.</w:t>
      </w:r>
    </w:p>
    <w:p w:rsidR="00461C04" w:rsidRPr="00EB1531" w:rsidRDefault="00461C04" w:rsidP="006A01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 w:rsidRPr="00EB1531">
        <w:rPr>
          <w:color w:val="555555"/>
        </w:rPr>
        <w:t xml:space="preserve"> 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b/>
          <w:sz w:val="24"/>
          <w:szCs w:val="24"/>
        </w:rPr>
        <w:t>1.5. П</w:t>
      </w:r>
      <w:r>
        <w:rPr>
          <w:rFonts w:ascii="Times New Roman" w:hAnsi="Times New Roman"/>
          <w:b/>
          <w:sz w:val="24"/>
          <w:szCs w:val="24"/>
        </w:rPr>
        <w:t xml:space="preserve">ланируемые результаты освоения </w:t>
      </w:r>
      <w:r w:rsidRPr="00EB1531">
        <w:rPr>
          <w:rFonts w:ascii="Times New Roman" w:hAnsi="Times New Roman"/>
          <w:b/>
          <w:sz w:val="24"/>
          <w:szCs w:val="24"/>
        </w:rPr>
        <w:t>коррекционной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EB1531">
        <w:rPr>
          <w:rFonts w:ascii="Times New Roman" w:hAnsi="Times New Roman"/>
          <w:b/>
          <w:sz w:val="24"/>
          <w:szCs w:val="24"/>
        </w:rPr>
        <w:t>рограммы</w:t>
      </w:r>
      <w:r w:rsidRPr="00EB15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1C04" w:rsidRPr="00961BB3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 xml:space="preserve"> Результаты освоения программы представлены в виде целевых ориентиров.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В соответствии с ФГОС ДО целевые ориентиры дошкольного образования определяются независимо от характера программы, форм ее реализации, особенностей развития детей. «Целевые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детей». Целевые ориентиры данной программы базируются на ФГОС ДО и задачах данной программы. Целевые ориентиры даются для детей старшего дошкольного возраста.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целевым ориентирам </w:t>
      </w:r>
      <w:r w:rsidRPr="00EB1531">
        <w:rPr>
          <w:rFonts w:ascii="Times New Roman" w:hAnsi="Times New Roman"/>
          <w:sz w:val="24"/>
          <w:szCs w:val="24"/>
        </w:rPr>
        <w:t>дошкольного образования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ребенка: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ребенок хорошо владеет фонетически правильной устной речью, может</w:t>
      </w:r>
      <w:r>
        <w:rPr>
          <w:rFonts w:ascii="Times New Roman" w:hAnsi="Times New Roman"/>
          <w:sz w:val="24"/>
          <w:szCs w:val="24"/>
        </w:rPr>
        <w:t xml:space="preserve"> выражать свои мысли и желания,</w:t>
      </w:r>
      <w:r w:rsidRPr="00EB1531">
        <w:rPr>
          <w:rFonts w:ascii="Times New Roman" w:hAnsi="Times New Roman"/>
          <w:sz w:val="24"/>
          <w:szCs w:val="24"/>
        </w:rPr>
        <w:t xml:space="preserve">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</w:t>
      </w:r>
    </w:p>
    <w:p w:rsidR="00461C04" w:rsidRPr="00EB1531" w:rsidRDefault="00461C04" w:rsidP="00EB153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у него сформированы элементарные навыки звуко- слогового анализа, что обеспечивает формирование предпосылок грамотности;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ребенок любознателен, склонен наблюдать, экспериментировать; он обладает начальными знаниями о себе, о природном и социальном мире;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ребенок способен к принятию собственных решений с опорой на знания и умения в различных видах деятельности;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инициативен, самостоятелен в различных видах деятельности, способен выбрать себе занятия и партнеров по совместной деятельности;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обладает чувством собственного достоинства, верой в себя;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обладает развитым воображением, которое реализует в разных видах деятельности;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ребенок умеет подчиняться правилам и социальным нормам, способен к волевым усилиям; </w:t>
      </w:r>
    </w:p>
    <w:p w:rsidR="00461C04" w:rsidRPr="00EB1531" w:rsidRDefault="00461C04" w:rsidP="00EB1531">
      <w:pPr>
        <w:pStyle w:val="ListParagraph"/>
        <w:numPr>
          <w:ilvl w:val="0"/>
          <w:numId w:val="10"/>
        </w:numPr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EB1531">
        <w:rPr>
          <w:rFonts w:ascii="Times New Roman" w:hAnsi="Times New Roman"/>
          <w:sz w:val="24"/>
          <w:szCs w:val="24"/>
        </w:rPr>
        <w:t xml:space="preserve">ребенка развита моторика, он подвижен и вынослив, владеет основными движениями, может контролировать свои движения, умеет управлять ими. </w:t>
      </w:r>
    </w:p>
    <w:p w:rsidR="00461C04" w:rsidRPr="00EB1531" w:rsidRDefault="00461C04" w:rsidP="00EB1531">
      <w:pPr>
        <w:spacing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Часть п</w:t>
      </w:r>
      <w:r w:rsidRPr="00EB1531">
        <w:rPr>
          <w:rFonts w:ascii="Times New Roman" w:hAnsi="Times New Roman"/>
          <w:b/>
          <w:sz w:val="24"/>
          <w:szCs w:val="24"/>
        </w:rPr>
        <w:t xml:space="preserve">рограммы, формируемая участниками образовательных отношений.  </w:t>
      </w:r>
    </w:p>
    <w:p w:rsidR="00461C04" w:rsidRPr="00EB1531" w:rsidRDefault="00461C04" w:rsidP="00EB1531">
      <w:pPr>
        <w:spacing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           Мо</w:t>
      </w:r>
      <w:r>
        <w:rPr>
          <w:rFonts w:ascii="Times New Roman" w:hAnsi="Times New Roman"/>
          <w:sz w:val="24"/>
          <w:szCs w:val="24"/>
        </w:rPr>
        <w:t xml:space="preserve">дульная часть программы решает </w:t>
      </w:r>
      <w:r w:rsidRPr="00EB1531">
        <w:rPr>
          <w:rFonts w:ascii="Times New Roman" w:hAnsi="Times New Roman"/>
          <w:sz w:val="24"/>
          <w:szCs w:val="24"/>
        </w:rPr>
        <w:t>основные задачи: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bCs/>
          <w:iCs/>
          <w:color w:val="000000"/>
          <w:sz w:val="24"/>
          <w:szCs w:val="24"/>
        </w:rPr>
        <w:t>развитие зрительно-пространственных</w:t>
      </w:r>
      <w:r w:rsidRPr="00EB1531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EB1531">
        <w:rPr>
          <w:rFonts w:ascii="Times New Roman" w:hAnsi="Times New Roman"/>
          <w:bCs/>
          <w:iCs/>
          <w:color w:val="000000"/>
          <w:sz w:val="24"/>
          <w:szCs w:val="24"/>
        </w:rPr>
        <w:t>функций</w:t>
      </w:r>
      <w:r w:rsidRPr="00EB1531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z w:val="24"/>
          <w:szCs w:val="24"/>
        </w:rPr>
        <w:t>с целью профилактики нарушений</w:t>
      </w:r>
      <w:r w:rsidRPr="00EB15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pacing w:val="3"/>
          <w:sz w:val="24"/>
          <w:szCs w:val="24"/>
        </w:rPr>
        <w:t>чтения и письма;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>развитие мелкой и артикуляционной моторики; коррекция звуков, автоматизация поставленных звуков;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развитие фонематического восприятия; 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B1531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развитие устной и письменной речи</w:t>
      </w:r>
      <w:r w:rsidRPr="00EB1531">
        <w:rPr>
          <w:rStyle w:val="apple-converted-space"/>
          <w:rFonts w:ascii="Times New Roman" w:hAnsi="Times New Roman"/>
          <w:i/>
          <w:iCs/>
          <w:color w:val="000000"/>
          <w:spacing w:val="-1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pacing w:val="-1"/>
          <w:sz w:val="24"/>
          <w:szCs w:val="24"/>
        </w:rPr>
        <w:t>с целью профилак</w:t>
      </w:r>
      <w:r w:rsidRPr="00EB1531">
        <w:rPr>
          <w:rFonts w:ascii="Times New Roman" w:hAnsi="Times New Roman"/>
          <w:color w:val="000000"/>
          <w:spacing w:val="-1"/>
          <w:sz w:val="24"/>
          <w:szCs w:val="24"/>
        </w:rPr>
        <w:softHyphen/>
        <w:t>тики нарушений чтения и письма;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bCs/>
          <w:iCs/>
          <w:color w:val="000000"/>
          <w:sz w:val="24"/>
          <w:szCs w:val="24"/>
        </w:rPr>
        <w:t>формиро</w:t>
      </w:r>
      <w:r w:rsidRPr="00EB1531">
        <w:rPr>
          <w:rFonts w:ascii="Times New Roman" w:hAnsi="Times New Roman"/>
          <w:bCs/>
          <w:iCs/>
          <w:color w:val="000000"/>
          <w:sz w:val="24"/>
          <w:szCs w:val="24"/>
        </w:rPr>
        <w:softHyphen/>
        <w:t>вание осознанного отношения к языковой действительности;</w:t>
      </w:r>
      <w:r w:rsidRPr="00EB1531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определение</w:t>
      </w:r>
      <w:r w:rsidRPr="00EB1531">
        <w:rPr>
          <w:rFonts w:ascii="Times New Roman" w:hAnsi="Times New Roman"/>
          <w:color w:val="000000"/>
          <w:spacing w:val="2"/>
          <w:sz w:val="24"/>
          <w:szCs w:val="24"/>
        </w:rPr>
        <w:t xml:space="preserve"> количества слогов</w:t>
      </w:r>
      <w:r w:rsidRPr="00EB1531">
        <w:rPr>
          <w:rStyle w:val="apple-converted-space"/>
          <w:rFonts w:ascii="Times New Roman" w:hAnsi="Times New Roman"/>
          <w:color w:val="000000"/>
          <w:spacing w:val="2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pacing w:val="4"/>
          <w:sz w:val="24"/>
          <w:szCs w:val="24"/>
        </w:rPr>
        <w:t>и звуков в слове, слов в предложении;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B1531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развитие мыслительной деятельности и</w:t>
      </w:r>
      <w:r w:rsidRPr="00EB1531">
        <w:rPr>
          <w:rStyle w:val="apple-converted-space"/>
          <w:rFonts w:ascii="Times New Roman" w:hAnsi="Times New Roman"/>
          <w:bCs/>
          <w:iCs/>
          <w:color w:val="000000"/>
          <w:spacing w:val="-1"/>
          <w:sz w:val="24"/>
          <w:szCs w:val="24"/>
        </w:rPr>
        <w:t> </w:t>
      </w:r>
      <w:r w:rsidRPr="00EB1531">
        <w:rPr>
          <w:rFonts w:ascii="Times New Roman" w:hAnsi="Times New Roman"/>
          <w:bCs/>
          <w:iCs/>
          <w:color w:val="000000"/>
          <w:spacing w:val="4"/>
          <w:sz w:val="24"/>
          <w:szCs w:val="24"/>
        </w:rPr>
        <w:t>эмоционально-личностных особенностей</w:t>
      </w:r>
      <w:r w:rsidRPr="00EB1531">
        <w:rPr>
          <w:rStyle w:val="apple-converted-space"/>
          <w:rFonts w:ascii="Times New Roman" w:hAnsi="Times New Roman"/>
          <w:bCs/>
          <w:iCs/>
          <w:color w:val="000000"/>
          <w:spacing w:val="4"/>
          <w:sz w:val="24"/>
          <w:szCs w:val="24"/>
        </w:rPr>
        <w:t> </w:t>
      </w:r>
      <w:r w:rsidRPr="00EB1531">
        <w:rPr>
          <w:rFonts w:ascii="Times New Roman" w:hAnsi="Times New Roman"/>
          <w:bCs/>
          <w:iCs/>
          <w:color w:val="000000"/>
          <w:sz w:val="24"/>
          <w:szCs w:val="24"/>
        </w:rPr>
        <w:t>поведения ребенка;</w:t>
      </w:r>
      <w:r w:rsidRPr="00EB1531"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 w:rsidRPr="00EB15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pacing w:val="3"/>
          <w:sz w:val="24"/>
          <w:szCs w:val="24"/>
        </w:rPr>
        <w:t>его познавательной и эмоционально-воле</w:t>
      </w:r>
      <w:r w:rsidRPr="00EB1531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вой сферы; </w:t>
      </w:r>
      <w:r w:rsidRPr="00EB153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EB1531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t>формирование у дошкольников эмоцио</w:t>
      </w:r>
      <w:r w:rsidRPr="00EB1531">
        <w:rPr>
          <w:rFonts w:ascii="Times New Roman" w:hAnsi="Times New Roman"/>
          <w:bCs/>
          <w:iCs/>
          <w:color w:val="000000"/>
          <w:spacing w:val="7"/>
          <w:sz w:val="24"/>
          <w:szCs w:val="24"/>
        </w:rPr>
        <w:softHyphen/>
      </w:r>
      <w:r w:rsidRPr="00EB1531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нально положительного отношения </w:t>
      </w: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               </w:t>
      </w:r>
      <w:r w:rsidRPr="00EB1531"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 xml:space="preserve"> к   школе;</w:t>
      </w:r>
      <w:r w:rsidRPr="00EB1531">
        <w:rPr>
          <w:rStyle w:val="apple-converted-space"/>
          <w:rFonts w:ascii="Times New Roman" w:hAnsi="Times New Roman"/>
          <w:i/>
          <w:iCs/>
          <w:color w:val="000000"/>
          <w:spacing w:val="-3"/>
          <w:sz w:val="24"/>
          <w:szCs w:val="24"/>
        </w:rPr>
        <w:t> </w:t>
      </w:r>
      <w:r w:rsidRPr="00EB1531">
        <w:rPr>
          <w:rFonts w:ascii="Times New Roman" w:hAnsi="Times New Roman"/>
          <w:color w:val="000000"/>
          <w:sz w:val="24"/>
          <w:szCs w:val="24"/>
        </w:rPr>
        <w:t>адекватного отношения к своим способнос</w:t>
      </w:r>
      <w:r w:rsidRPr="00EB1531">
        <w:rPr>
          <w:rFonts w:ascii="Times New Roman" w:hAnsi="Times New Roman"/>
          <w:color w:val="000000"/>
          <w:sz w:val="24"/>
          <w:szCs w:val="24"/>
        </w:rPr>
        <w:softHyphen/>
      </w:r>
      <w:r w:rsidRPr="00EB1531">
        <w:rPr>
          <w:rFonts w:ascii="Times New Roman" w:hAnsi="Times New Roman"/>
          <w:color w:val="000000"/>
          <w:spacing w:val="-1"/>
          <w:sz w:val="24"/>
          <w:szCs w:val="24"/>
        </w:rPr>
        <w:t>тям, рез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ультатам работы, поведению, т.е.</w:t>
      </w:r>
      <w:r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</w:rPr>
        <w:t xml:space="preserve"> развитие </w:t>
      </w:r>
      <w:r w:rsidRPr="00EB1531">
        <w:rPr>
          <w:rFonts w:ascii="Times New Roman" w:hAnsi="Times New Roman"/>
          <w:iCs/>
          <w:color w:val="000000"/>
          <w:spacing w:val="-1"/>
          <w:sz w:val="24"/>
          <w:szCs w:val="24"/>
        </w:rPr>
        <w:t>са</w:t>
      </w:r>
      <w:r w:rsidRPr="00EB1531">
        <w:rPr>
          <w:rFonts w:ascii="Times New Roman" w:hAnsi="Times New Roman"/>
          <w:iCs/>
          <w:color w:val="000000"/>
          <w:spacing w:val="-1"/>
          <w:sz w:val="24"/>
          <w:szCs w:val="24"/>
        </w:rPr>
        <w:softHyphen/>
        <w:t>мосознания</w:t>
      </w:r>
      <w:r w:rsidRPr="00EB153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;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</w:t>
      </w:r>
      <w:r w:rsidRPr="00EB1531">
        <w:rPr>
          <w:rFonts w:ascii="Times New Roman" w:hAnsi="Times New Roman"/>
          <w:sz w:val="24"/>
          <w:szCs w:val="24"/>
        </w:rPr>
        <w:t>культуры речи</w:t>
      </w:r>
      <w:r>
        <w:rPr>
          <w:rFonts w:ascii="Times New Roman" w:hAnsi="Times New Roman"/>
          <w:sz w:val="24"/>
          <w:szCs w:val="24"/>
        </w:rPr>
        <w:t xml:space="preserve">, четкой дикции, интонационно- </w:t>
      </w:r>
      <w:r w:rsidRPr="00EB1531">
        <w:rPr>
          <w:rFonts w:ascii="Times New Roman" w:hAnsi="Times New Roman"/>
          <w:sz w:val="24"/>
          <w:szCs w:val="24"/>
        </w:rPr>
        <w:t>выразительное произнесение слов;</w:t>
      </w:r>
    </w:p>
    <w:p w:rsidR="00461C04" w:rsidRPr="00EB1531" w:rsidRDefault="00461C04" w:rsidP="00EB153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EB1531">
        <w:rPr>
          <w:rFonts w:ascii="Times New Roman" w:hAnsi="Times New Roman"/>
          <w:sz w:val="24"/>
          <w:szCs w:val="24"/>
        </w:rPr>
        <w:t>графических навыков.</w:t>
      </w:r>
    </w:p>
    <w:p w:rsidR="00461C04" w:rsidRPr="00815CB0" w:rsidRDefault="00461C04" w:rsidP="00EB1531">
      <w:pPr>
        <w:spacing w:before="225" w:after="225" w:line="240" w:lineRule="auto"/>
        <w:rPr>
          <w:rFonts w:ascii="Times New Roman" w:hAnsi="Times New Roman"/>
          <w:b/>
          <w:sz w:val="28"/>
          <w:szCs w:val="28"/>
        </w:rPr>
      </w:pPr>
      <w:r w:rsidRPr="00815CB0">
        <w:rPr>
          <w:rFonts w:ascii="Times New Roman" w:hAnsi="Times New Roman"/>
          <w:b/>
          <w:sz w:val="28"/>
          <w:szCs w:val="28"/>
        </w:rPr>
        <w:t xml:space="preserve">2.  Содержательный раздел.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2.1.  Коррекционно</w:t>
      </w:r>
      <w:r w:rsidRPr="00EB1531">
        <w:rPr>
          <w:rFonts w:ascii="Times New Roman" w:hAnsi="Times New Roman"/>
          <w:b/>
          <w:sz w:val="24"/>
          <w:szCs w:val="24"/>
        </w:rPr>
        <w:t xml:space="preserve">- образовательная деятельность в соответствии с основными </w:t>
      </w:r>
    </w:p>
    <w:p w:rsidR="00461C04" w:rsidRPr="00EB1531" w:rsidRDefault="00461C04" w:rsidP="00E3422A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 xml:space="preserve"> направлениями развития </w:t>
      </w:r>
      <w:r w:rsidRPr="00EB1531">
        <w:rPr>
          <w:b/>
        </w:rPr>
        <w:t>ребенка и национально- региональным компонентом.</w:t>
      </w:r>
    </w:p>
    <w:p w:rsidR="00461C04" w:rsidRPr="00EB1531" w:rsidRDefault="00461C04" w:rsidP="00EB1531">
      <w:pPr>
        <w:pStyle w:val="c0"/>
        <w:spacing w:before="0" w:beforeAutospacing="0" w:after="0" w:afterAutospacing="0"/>
        <w:rPr>
          <w:b/>
        </w:rPr>
      </w:pPr>
    </w:p>
    <w:p w:rsidR="00461C04" w:rsidRPr="00EB1531" w:rsidRDefault="00461C04" w:rsidP="00EB1531">
      <w:pPr>
        <w:pStyle w:val="c0"/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 xml:space="preserve"> Все направления коррекционно-образовательной</w:t>
      </w:r>
      <w:r>
        <w:rPr>
          <w:color w:val="000000"/>
        </w:rPr>
        <w:t xml:space="preserve"> </w:t>
      </w:r>
      <w:r w:rsidRPr="00EB1531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EB1531">
        <w:rPr>
          <w:color w:val="000000"/>
        </w:rPr>
        <w:t>с детьми, имеющими речевые нарушен</w:t>
      </w:r>
      <w:r>
        <w:rPr>
          <w:color w:val="000000"/>
        </w:rPr>
        <w:t xml:space="preserve">ия, тесно взаимосвязаны друг с </w:t>
      </w:r>
      <w:r w:rsidRPr="00EB1531">
        <w:rPr>
          <w:color w:val="000000"/>
        </w:rPr>
        <w:t>другом, что позволяет комплексно решать конкретные задачи во всех формах ее организации.</w:t>
      </w:r>
    </w:p>
    <w:p w:rsidR="00461C04" w:rsidRPr="00EB1531" w:rsidRDefault="00461C04" w:rsidP="00EB1531">
      <w:pPr>
        <w:pStyle w:val="c0"/>
        <w:spacing w:before="0" w:beforeAutospacing="0" w:after="0" w:afterAutospacing="0"/>
        <w:rPr>
          <w:color w:val="000000"/>
        </w:rPr>
      </w:pPr>
      <w:r w:rsidRPr="00EB1531">
        <w:rPr>
          <w:color w:val="000000"/>
        </w:rPr>
        <w:t>«Рабочая программа» включает логопедическую работу по пяти образовательным областям, определенным ФГОС ДО. В совокупности они позволяют обеспечить коррекционно-образовательную работу с дошкольниками с речевыми нарушениями комплексно.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Содержание коррекционно-разви</w:t>
      </w:r>
      <w:r>
        <w:rPr>
          <w:rFonts w:ascii="Times New Roman" w:hAnsi="Times New Roman"/>
          <w:sz w:val="24"/>
          <w:szCs w:val="24"/>
          <w:lang w:eastAsia="ru-RU"/>
        </w:rPr>
        <w:t xml:space="preserve">вающей работы </w:t>
      </w:r>
      <w:r w:rsidRPr="00EB1531">
        <w:rPr>
          <w:rFonts w:ascii="Times New Roman" w:hAnsi="Times New Roman"/>
          <w:sz w:val="24"/>
          <w:szCs w:val="24"/>
          <w:lang w:eastAsia="ru-RU"/>
        </w:rPr>
        <w:t>конкретизируется в соответствии с категориями воспитанников,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речевым диагнозам, и одновременно </w:t>
      </w:r>
      <w:r w:rsidRPr="00EB1531">
        <w:rPr>
          <w:rFonts w:ascii="Times New Roman" w:hAnsi="Times New Roman"/>
          <w:sz w:val="24"/>
          <w:szCs w:val="24"/>
          <w:lang w:eastAsia="ru-RU"/>
        </w:rPr>
        <w:t>объединяет задачи корре</w:t>
      </w:r>
      <w:r>
        <w:rPr>
          <w:rFonts w:ascii="Times New Roman" w:hAnsi="Times New Roman"/>
          <w:sz w:val="24"/>
          <w:szCs w:val="24"/>
          <w:lang w:eastAsia="ru-RU"/>
        </w:rPr>
        <w:t>кционной работы по преодолению этих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речевых нарушений.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B1531">
        <w:rPr>
          <w:rFonts w:ascii="Times New Roman" w:hAnsi="Times New Roman"/>
          <w:sz w:val="24"/>
          <w:szCs w:val="24"/>
        </w:rPr>
        <w:t xml:space="preserve">рограмма учитывает общность развития нормально развивающихся детей и детей с речевыми нарушениями и основывается на онтогенетическом принципе, учитывая закономерности развития детской речи в норме. </w:t>
      </w:r>
    </w:p>
    <w:p w:rsidR="00461C04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</w:t>
      </w:r>
      <w:r w:rsidRPr="00EB1531">
        <w:rPr>
          <w:rFonts w:ascii="Times New Roman" w:hAnsi="Times New Roman"/>
          <w:sz w:val="24"/>
          <w:szCs w:val="24"/>
          <w:lang w:eastAsia="ru-RU"/>
        </w:rPr>
        <w:t>по коррекции и развитию речи строится по следующим направлениям:   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 коррекция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нарушенного звукопроизношения, </w:t>
      </w:r>
      <w:r w:rsidRPr="00EB1531">
        <w:rPr>
          <w:rFonts w:ascii="Times New Roman" w:hAnsi="Times New Roman"/>
          <w:sz w:val="24"/>
          <w:szCs w:val="24"/>
          <w:lang w:eastAsia="ru-RU"/>
        </w:rPr>
        <w:t>развитие просодической стороны речи и речевого дыхания, формирование фонематических процессов и подготовка к обучению в школе, уточнение, обогащение и ак</w:t>
      </w:r>
      <w:r>
        <w:rPr>
          <w:rFonts w:ascii="Times New Roman" w:hAnsi="Times New Roman"/>
          <w:sz w:val="24"/>
          <w:szCs w:val="24"/>
          <w:lang w:eastAsia="ru-RU"/>
        </w:rPr>
        <w:t xml:space="preserve">тивизация лексического запаса, 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грамматических представлений, развитие связной речи, </w:t>
      </w:r>
      <w:r w:rsidRPr="00EB1531">
        <w:rPr>
          <w:rFonts w:ascii="Times New Roman" w:hAnsi="Times New Roman"/>
          <w:sz w:val="24"/>
          <w:szCs w:val="24"/>
          <w:lang w:eastAsia="ru-RU"/>
        </w:rPr>
        <w:t>разв</w:t>
      </w:r>
      <w:r>
        <w:rPr>
          <w:rFonts w:ascii="Times New Roman" w:hAnsi="Times New Roman"/>
          <w:sz w:val="24"/>
          <w:szCs w:val="24"/>
          <w:lang w:eastAsia="ru-RU"/>
        </w:rPr>
        <w:t>итие мелкой моторики.</w:t>
      </w:r>
    </w:p>
    <w:p w:rsidR="00461C04" w:rsidRDefault="00461C04" w:rsidP="00EB1531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EB1531">
        <w:rPr>
          <w:rFonts w:ascii="Times New Roman" w:hAnsi="Times New Roman"/>
          <w:sz w:val="24"/>
          <w:szCs w:val="24"/>
          <w:lang w:eastAsia="ru-RU"/>
        </w:rPr>
        <w:t>Для эффективности и большей результативности логопедической работы, с</w:t>
      </w:r>
      <w:r>
        <w:rPr>
          <w:rFonts w:ascii="Times New Roman" w:hAnsi="Times New Roman"/>
          <w:sz w:val="24"/>
          <w:szCs w:val="24"/>
          <w:lang w:eastAsia="ru-RU"/>
        </w:rPr>
        <w:t xml:space="preserve"> целью оптимизации коррекционно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- развивающего процесса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sz w:val="24"/>
          <w:szCs w:val="24"/>
          <w:lang w:eastAsia="ru-RU"/>
        </w:rPr>
        <w:t>используются</w:t>
      </w:r>
      <w:r w:rsidRPr="00EB1531">
        <w:rPr>
          <w:rStyle w:val="14"/>
          <w:sz w:val="24"/>
          <w:szCs w:val="24"/>
        </w:rPr>
        <w:t xml:space="preserve"> </w:t>
      </w:r>
      <w:r w:rsidRPr="00815CB0">
        <w:rPr>
          <w:rStyle w:val="14"/>
          <w:i w:val="0"/>
          <w:sz w:val="24"/>
          <w:szCs w:val="24"/>
        </w:rPr>
        <w:t>здоровьесберегающие логопедические технологии</w:t>
      </w:r>
      <w:r w:rsidRPr="00EB1531">
        <w:rPr>
          <w:rStyle w:val="14"/>
          <w:sz w:val="24"/>
          <w:szCs w:val="24"/>
        </w:rPr>
        <w:t xml:space="preserve">: </w:t>
      </w:r>
      <w:r w:rsidRPr="00EB1531">
        <w:rPr>
          <w:rFonts w:ascii="Times New Roman" w:hAnsi="Times New Roman"/>
          <w:color w:val="000000"/>
          <w:sz w:val="24"/>
          <w:szCs w:val="24"/>
        </w:rPr>
        <w:t>артикуляционная гимнастика, дыхательная гимнастика,</w:t>
      </w:r>
      <w:r w:rsidRPr="00EB153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пальчиковые игры,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физкульминутки,</w:t>
      </w:r>
      <w:r w:rsidRPr="00EB153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гимнастика для глаз, релаксация, динамические паузы,</w:t>
      </w:r>
      <w:r w:rsidRPr="00EB153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фонетическая ритмика,</w:t>
      </w:r>
      <w:r w:rsidRPr="00EB153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развитие ВПФ,</w:t>
      </w:r>
      <w:r w:rsidRPr="00EB153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массаж и самомассаж.</w:t>
      </w:r>
    </w:p>
    <w:p w:rsidR="00461C04" w:rsidRPr="00EB1531" w:rsidRDefault="00461C04" w:rsidP="00EB15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Разработанная п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рогра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мма, в соответствии с ФГОС ДО, </w:t>
      </w:r>
      <w:r w:rsidRPr="00EB1531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направлена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 на: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охрану и укрепление здоровья воспитанников, их всестороннее развитие, коррекцию нарушений речевого развития;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тяжести речевого нарушения;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адекватной возрастным и индивидуальным возможностям детей с речевыми нарушениями модели образовательного процесса, основанным на реализации принципа единства диагностики, коррекции и развития;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реализацию преемственности содержания общеобразовательных программ ДО и </w:t>
      </w:r>
      <w:r w:rsidRPr="00EB1531">
        <w:rPr>
          <w:rFonts w:ascii="Times New Roman" w:hAnsi="Times New Roman"/>
          <w:sz w:val="24"/>
          <w:szCs w:val="24"/>
          <w:lang w:eastAsia="ru-RU"/>
        </w:rPr>
        <w:t>НОО;</w:t>
      </w:r>
    </w:p>
    <w:p w:rsidR="00461C04" w:rsidRPr="00EB1531" w:rsidRDefault="00461C04" w:rsidP="00EB153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детей.</w:t>
      </w:r>
    </w:p>
    <w:p w:rsidR="00461C04" w:rsidRPr="00EB1531" w:rsidRDefault="00461C04" w:rsidP="00EB153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B1531">
        <w:rPr>
          <w:rFonts w:ascii="Times New Roman" w:hAnsi="Times New Roman"/>
          <w:b/>
          <w:sz w:val="24"/>
          <w:szCs w:val="24"/>
        </w:rPr>
        <w:t>Основные направления коррекционно-развивающей деятельности.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ind w:firstLine="0"/>
        <w:jc w:val="left"/>
        <w:rPr>
          <w:b/>
          <w:i w:val="0"/>
          <w:sz w:val="24"/>
          <w:szCs w:val="24"/>
        </w:rPr>
      </w:pPr>
      <w:r w:rsidRPr="00EB1531">
        <w:rPr>
          <w:b/>
          <w:i w:val="0"/>
          <w:iCs w:val="0"/>
          <w:sz w:val="24"/>
          <w:szCs w:val="24"/>
        </w:rPr>
        <w:t xml:space="preserve">      </w:t>
      </w:r>
      <w:r w:rsidRPr="00EB1531">
        <w:rPr>
          <w:b/>
          <w:i w:val="0"/>
          <w:sz w:val="24"/>
          <w:szCs w:val="24"/>
        </w:rPr>
        <w:t xml:space="preserve">      Образовательная область «Социально-коммуникативное развитие»</w:t>
      </w:r>
      <w:r w:rsidRPr="00EB1531">
        <w:rPr>
          <w:i w:val="0"/>
          <w:sz w:val="24"/>
          <w:szCs w:val="24"/>
        </w:rPr>
        <w:t xml:space="preserve"> 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5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/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Формирование общепринятых норм поведения.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5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/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Формирование гендерных и гражданских чувств.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5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Развитие игровой и </w:t>
      </w:r>
      <w:r w:rsidRPr="00EB1531">
        <w:rPr>
          <w:i w:val="0"/>
          <w:sz w:val="24"/>
          <w:szCs w:val="24"/>
        </w:rPr>
        <w:t>театрализованной деятельности (подвижные игры,</w:t>
      </w: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ind w:firstLine="0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 xml:space="preserve">   </w:t>
      </w:r>
      <w:r w:rsidRPr="00EB1531">
        <w:rPr>
          <w:i w:val="0"/>
          <w:sz w:val="24"/>
          <w:szCs w:val="24"/>
        </w:rPr>
        <w:tab/>
        <w:t xml:space="preserve">         дидактические игры, сюжетно-ролевые игры, театрализованные игры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6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/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Совместная трудовая деятельность.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6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/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Формирование основ безопасности в быту, социуме, природе.</w:t>
      </w:r>
    </w:p>
    <w:p w:rsidR="00461C04" w:rsidRPr="00F50443" w:rsidRDefault="00461C04" w:rsidP="00F50443">
      <w:p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50443">
        <w:rPr>
          <w:rFonts w:ascii="Times New Roman" w:hAnsi="Times New Roman"/>
          <w:b/>
          <w:sz w:val="24"/>
          <w:szCs w:val="24"/>
        </w:rPr>
        <w:t>Национально- региональный компонент.</w:t>
      </w:r>
    </w:p>
    <w:p w:rsidR="00461C04" w:rsidRPr="00EB1531" w:rsidRDefault="00461C04" w:rsidP="00EB1531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</w:r>
    </w:p>
    <w:p w:rsidR="00461C04" w:rsidRPr="00EB1531" w:rsidRDefault="00461C04" w:rsidP="00EB1531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Использовать знания о родном крае в игровой </w:t>
      </w:r>
      <w:r w:rsidRPr="00EB1531">
        <w:rPr>
          <w:rFonts w:ascii="Times New Roman" w:hAnsi="Times New Roman"/>
          <w:sz w:val="24"/>
          <w:szCs w:val="24"/>
          <w:lang w:eastAsia="ru-RU"/>
        </w:rPr>
        <w:t>деятельности. Вызывать интерес и уважительное от</w:t>
      </w:r>
      <w:r>
        <w:rPr>
          <w:rFonts w:ascii="Times New Roman" w:hAnsi="Times New Roman"/>
          <w:sz w:val="24"/>
          <w:szCs w:val="24"/>
          <w:lang w:eastAsia="ru-RU"/>
        </w:rPr>
        <w:t xml:space="preserve">ношение к культуре и традициям Осетии, </w:t>
      </w:r>
      <w:r w:rsidRPr="00EB1531">
        <w:rPr>
          <w:rFonts w:ascii="Times New Roman" w:hAnsi="Times New Roman"/>
          <w:sz w:val="24"/>
          <w:szCs w:val="24"/>
          <w:lang w:eastAsia="ru-RU"/>
        </w:rPr>
        <w:t>стремление сохранять национальные ценности.</w:t>
      </w:r>
    </w:p>
    <w:p w:rsidR="00461C04" w:rsidRPr="00EB1531" w:rsidRDefault="00461C04" w:rsidP="00EB1531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461C04" w:rsidRPr="00EB1531" w:rsidRDefault="00461C04" w:rsidP="00EB1531">
      <w:pPr>
        <w:pStyle w:val="ListParagraph"/>
        <w:tabs>
          <w:tab w:val="center" w:pos="1134"/>
          <w:tab w:val="center" w:pos="1560"/>
        </w:tabs>
        <w:spacing w:before="225" w:after="225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B1531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461C04" w:rsidRPr="00EB1531" w:rsidRDefault="00461C04" w:rsidP="00EB1531">
      <w:pPr>
        <w:pStyle w:val="ListParagraph"/>
        <w:numPr>
          <w:ilvl w:val="0"/>
          <w:numId w:val="14"/>
        </w:numPr>
        <w:tabs>
          <w:tab w:val="center" w:pos="1134"/>
          <w:tab w:val="center" w:pos="156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Сенсорное развитие.</w:t>
      </w:r>
    </w:p>
    <w:p w:rsidR="00461C04" w:rsidRPr="00EB1531" w:rsidRDefault="00461C04" w:rsidP="00EB1531">
      <w:pPr>
        <w:pStyle w:val="ListParagraph"/>
        <w:numPr>
          <w:ilvl w:val="0"/>
          <w:numId w:val="14"/>
        </w:numPr>
        <w:tabs>
          <w:tab w:val="center" w:pos="1134"/>
          <w:tab w:val="center" w:pos="156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Развитие психических функций.</w:t>
      </w:r>
    </w:p>
    <w:p w:rsidR="00461C04" w:rsidRPr="00EB1531" w:rsidRDefault="00461C04" w:rsidP="00EB1531">
      <w:pPr>
        <w:pStyle w:val="ListParagraph"/>
        <w:numPr>
          <w:ilvl w:val="0"/>
          <w:numId w:val="14"/>
        </w:numPr>
        <w:tabs>
          <w:tab w:val="center" w:pos="1134"/>
          <w:tab w:val="center" w:pos="156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Формирование целостной картины мира.</w:t>
      </w:r>
    </w:p>
    <w:p w:rsidR="00461C04" w:rsidRPr="006A0109" w:rsidRDefault="00461C04" w:rsidP="006A0109">
      <w:pPr>
        <w:pStyle w:val="ListParagraph"/>
        <w:numPr>
          <w:ilvl w:val="0"/>
          <w:numId w:val="14"/>
        </w:numPr>
        <w:tabs>
          <w:tab w:val="center" w:pos="1134"/>
          <w:tab w:val="center" w:pos="156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Познавательно</w:t>
      </w:r>
      <w:r>
        <w:rPr>
          <w:rFonts w:ascii="Times New Roman" w:hAnsi="Times New Roman"/>
          <w:sz w:val="24"/>
          <w:szCs w:val="24"/>
        </w:rPr>
        <w:t>-исследовательская деятельность.</w:t>
      </w:r>
    </w:p>
    <w:p w:rsidR="00461C04" w:rsidRPr="006A0109" w:rsidRDefault="00461C04" w:rsidP="006A0109">
      <w:pPr>
        <w:pStyle w:val="ListParagraph"/>
        <w:tabs>
          <w:tab w:val="center" w:pos="1134"/>
          <w:tab w:val="center" w:pos="156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</w:p>
    <w:p w:rsidR="00461C04" w:rsidRPr="00EB1531" w:rsidRDefault="00461C04" w:rsidP="00EB1531">
      <w:pPr>
        <w:pStyle w:val="ListParagraph"/>
        <w:tabs>
          <w:tab w:val="center" w:pos="709"/>
          <w:tab w:val="center" w:pos="1134"/>
        </w:tabs>
        <w:spacing w:before="225" w:after="225" w:line="240" w:lineRule="auto"/>
        <w:ind w:hanging="153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Национально- региональный компонент.</w:t>
      </w:r>
    </w:p>
    <w:p w:rsidR="00461C04" w:rsidRDefault="00461C04" w:rsidP="008C107F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Приобщать </w:t>
      </w:r>
      <w:r w:rsidRPr="00EB1531">
        <w:rPr>
          <w:rFonts w:ascii="Times New Roman" w:hAnsi="Times New Roman"/>
          <w:sz w:val="24"/>
          <w:szCs w:val="24"/>
          <w:lang w:eastAsia="ru-RU"/>
        </w:rPr>
        <w:t>детей к истории Осетии, г. Владикавказа. Формировать представления о традиционной культуре родного края через ознакомление с природой.</w:t>
      </w:r>
    </w:p>
    <w:p w:rsidR="00461C04" w:rsidRDefault="00461C04" w:rsidP="008C107F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461C04" w:rsidRPr="00EB1531" w:rsidRDefault="00461C04" w:rsidP="008C107F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461C04" w:rsidRPr="00EB1531" w:rsidRDefault="00461C04" w:rsidP="00EB1531">
      <w:pPr>
        <w:tabs>
          <w:tab w:val="left" w:pos="0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iCs/>
          <w:sz w:val="24"/>
          <w:szCs w:val="24"/>
        </w:rPr>
        <w:t xml:space="preserve">        </w:t>
      </w:r>
      <w:r w:rsidRPr="00EB1531">
        <w:rPr>
          <w:rFonts w:ascii="Times New Roman" w:hAnsi="Times New Roman"/>
          <w:b/>
          <w:sz w:val="24"/>
          <w:szCs w:val="24"/>
        </w:rPr>
        <w:t xml:space="preserve"> Образовательная область «Речевое развитие» </w:t>
      </w:r>
      <w:r w:rsidRPr="00EB1531">
        <w:rPr>
          <w:rFonts w:ascii="Times New Roman" w:hAnsi="Times New Roman"/>
          <w:sz w:val="24"/>
          <w:szCs w:val="24"/>
        </w:rPr>
        <w:t>(обязательная часть)</w:t>
      </w:r>
    </w:p>
    <w:p w:rsidR="00461C04" w:rsidRPr="00EB1531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Развитие словаря.</w:t>
      </w:r>
    </w:p>
    <w:p w:rsidR="00461C04" w:rsidRPr="00EB1531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Формирование и совершенствование грамматического строя речи.</w:t>
      </w:r>
    </w:p>
    <w:p w:rsidR="00461C04" w:rsidRPr="00EB1531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Развитие фонетико-фонематической системы языка и навыков     </w:t>
      </w:r>
      <w:r w:rsidRPr="00EB1531">
        <w:rPr>
          <w:rFonts w:ascii="Times New Roman" w:hAnsi="Times New Roman"/>
          <w:sz w:val="24"/>
          <w:szCs w:val="24"/>
        </w:rPr>
        <w:tab/>
        <w:t xml:space="preserve">         </w:t>
      </w:r>
      <w:r w:rsidRPr="00EB1531">
        <w:rPr>
          <w:rFonts w:ascii="Times New Roman" w:hAnsi="Times New Roman"/>
          <w:sz w:val="24"/>
          <w:szCs w:val="24"/>
        </w:rPr>
        <w:tab/>
      </w:r>
      <w:r w:rsidRPr="00EB1531">
        <w:rPr>
          <w:rFonts w:ascii="Times New Roman" w:hAnsi="Times New Roman"/>
          <w:sz w:val="24"/>
          <w:szCs w:val="24"/>
        </w:rPr>
        <w:tab/>
        <w:t xml:space="preserve">анализа (развитие просодической стороны речи, коррекция </w:t>
      </w:r>
      <w:r w:rsidRPr="00EB1531">
        <w:rPr>
          <w:rFonts w:ascii="Times New Roman" w:hAnsi="Times New Roman"/>
          <w:sz w:val="24"/>
          <w:szCs w:val="24"/>
        </w:rPr>
        <w:tab/>
      </w:r>
      <w:r w:rsidRPr="00EB1531">
        <w:rPr>
          <w:rFonts w:ascii="Times New Roman" w:hAnsi="Times New Roman"/>
          <w:sz w:val="24"/>
          <w:szCs w:val="24"/>
        </w:rPr>
        <w:tab/>
      </w:r>
      <w:r w:rsidRPr="00EB1531">
        <w:rPr>
          <w:rFonts w:ascii="Times New Roman" w:hAnsi="Times New Roman"/>
          <w:sz w:val="24"/>
          <w:szCs w:val="24"/>
        </w:rPr>
        <w:tab/>
      </w:r>
      <w:r w:rsidRPr="00EB1531">
        <w:rPr>
          <w:rFonts w:ascii="Times New Roman" w:hAnsi="Times New Roman"/>
          <w:sz w:val="24"/>
          <w:szCs w:val="24"/>
        </w:rPr>
        <w:tab/>
        <w:t xml:space="preserve">произносительной стороны речи; работа над слоговой структурой и </w:t>
      </w:r>
      <w:r w:rsidRPr="00EB1531">
        <w:rPr>
          <w:rFonts w:ascii="Times New Roman" w:hAnsi="Times New Roman"/>
          <w:sz w:val="24"/>
          <w:szCs w:val="24"/>
        </w:rPr>
        <w:tab/>
      </w:r>
      <w:r w:rsidRPr="00EB1531">
        <w:rPr>
          <w:rFonts w:ascii="Times New Roman" w:hAnsi="Times New Roman"/>
          <w:sz w:val="24"/>
          <w:szCs w:val="24"/>
        </w:rPr>
        <w:tab/>
        <w:t>звуконаполняемостью слов; совершенствование фонематич</w:t>
      </w:r>
      <w:r>
        <w:rPr>
          <w:rFonts w:ascii="Times New Roman" w:hAnsi="Times New Roman"/>
          <w:sz w:val="24"/>
          <w:szCs w:val="24"/>
        </w:rPr>
        <w:t xml:space="preserve">еского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восприятия, развитие </w:t>
      </w:r>
      <w:r w:rsidRPr="00EB1531">
        <w:rPr>
          <w:rFonts w:ascii="Times New Roman" w:hAnsi="Times New Roman"/>
          <w:sz w:val="24"/>
          <w:szCs w:val="24"/>
        </w:rPr>
        <w:t>навыков зву</w:t>
      </w:r>
      <w:r>
        <w:rPr>
          <w:rFonts w:ascii="Times New Roman" w:hAnsi="Times New Roman"/>
          <w:sz w:val="24"/>
          <w:szCs w:val="24"/>
        </w:rPr>
        <w:t xml:space="preserve">кового и слогового анализа и </w:t>
      </w:r>
      <w:r w:rsidRPr="00EB1531">
        <w:rPr>
          <w:rFonts w:ascii="Times New Roman" w:hAnsi="Times New Roman"/>
          <w:sz w:val="24"/>
          <w:szCs w:val="24"/>
        </w:rPr>
        <w:t>синтеза).</w:t>
      </w:r>
    </w:p>
    <w:p w:rsidR="00461C04" w:rsidRPr="00EB1531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Развитие связной речи.</w:t>
      </w:r>
    </w:p>
    <w:p w:rsidR="00461C04" w:rsidRPr="00EB1531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Формирование коммуникативных навыков.</w:t>
      </w:r>
    </w:p>
    <w:p w:rsidR="00461C04" w:rsidRPr="00F91DA7" w:rsidRDefault="00461C04" w:rsidP="00EB1531">
      <w:pPr>
        <w:pStyle w:val="ListParagraph"/>
        <w:numPr>
          <w:ilvl w:val="0"/>
          <w:numId w:val="12"/>
        </w:numPr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Обучение элементам грамоты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91DA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 </w:t>
      </w:r>
      <w:r w:rsidRPr="00F91DA7">
        <w:rPr>
          <w:rFonts w:ascii="Times New Roman" w:hAnsi="Times New Roman"/>
          <w:sz w:val="24"/>
          <w:szCs w:val="24"/>
        </w:rPr>
        <w:t>программы, формируемая участниками образовательных отношений)</w:t>
      </w:r>
    </w:p>
    <w:p w:rsidR="00461C04" w:rsidRPr="00EB1531" w:rsidRDefault="00461C04" w:rsidP="00F50443">
      <w:pPr>
        <w:tabs>
          <w:tab w:val="center" w:pos="709"/>
          <w:tab w:val="center" w:pos="1134"/>
        </w:tabs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 xml:space="preserve">   Национально- региональный компонент.</w:t>
      </w:r>
    </w:p>
    <w:p w:rsidR="00461C04" w:rsidRPr="00981A41" w:rsidRDefault="00461C04" w:rsidP="00981A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    Развиват</w:t>
      </w:r>
      <w:r>
        <w:rPr>
          <w:rFonts w:ascii="Times New Roman" w:hAnsi="Times New Roman"/>
          <w:sz w:val="24"/>
          <w:szCs w:val="24"/>
          <w:lang w:eastAsia="ru-RU"/>
        </w:rPr>
        <w:t xml:space="preserve">ь </w:t>
      </w:r>
      <w:r w:rsidRPr="00EB1531">
        <w:rPr>
          <w:rFonts w:ascii="Times New Roman" w:hAnsi="Times New Roman"/>
          <w:sz w:val="24"/>
          <w:szCs w:val="24"/>
          <w:lang w:eastAsia="ru-RU"/>
        </w:rPr>
        <w:t>речь, мышление через знакомство с культурой родного края.</w:t>
      </w:r>
    </w:p>
    <w:p w:rsidR="00461C04" w:rsidRPr="00EB1531" w:rsidRDefault="00461C04" w:rsidP="00981A41">
      <w:pPr>
        <w:pStyle w:val="140"/>
        <w:keepNext/>
        <w:keepLines/>
        <w:shd w:val="clear" w:color="auto" w:fill="auto"/>
        <w:tabs>
          <w:tab w:val="center" w:pos="1134"/>
          <w:tab w:val="center" w:pos="1560"/>
        </w:tabs>
        <w:spacing w:before="0" w:after="0" w:line="240" w:lineRule="auto"/>
        <w:ind w:firstLine="0"/>
        <w:jc w:val="left"/>
        <w:rPr>
          <w:b/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 xml:space="preserve">  </w:t>
      </w:r>
      <w:r w:rsidRPr="00EB1531">
        <w:rPr>
          <w:b/>
          <w:i w:val="0"/>
          <w:sz w:val="24"/>
          <w:szCs w:val="24"/>
        </w:rPr>
        <w:t>Образовательная область «Художественно-эстетическое развитие»</w:t>
      </w:r>
      <w:r w:rsidRPr="00EB1531">
        <w:rPr>
          <w:i w:val="0"/>
          <w:sz w:val="24"/>
          <w:szCs w:val="24"/>
        </w:rPr>
        <w:t xml:space="preserve">  </w:t>
      </w: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ind w:firstLine="0"/>
        <w:jc w:val="left"/>
        <w:rPr>
          <w:i w:val="0"/>
          <w:sz w:val="24"/>
          <w:szCs w:val="24"/>
        </w:rPr>
      </w:pPr>
    </w:p>
    <w:p w:rsidR="00461C04" w:rsidRPr="00EB1531" w:rsidRDefault="00461C04" w:rsidP="00EB1531">
      <w:pPr>
        <w:pStyle w:val="140"/>
        <w:keepNext/>
        <w:keepLines/>
        <w:numPr>
          <w:ilvl w:val="0"/>
          <w:numId w:val="17"/>
        </w:numPr>
        <w:shd w:val="clear" w:color="auto" w:fill="auto"/>
        <w:tabs>
          <w:tab w:val="center" w:pos="1134"/>
        </w:tabs>
        <w:spacing w:before="0" w:after="21" w:line="240" w:lineRule="auto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Восприятие художественной литературы.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7"/>
        </w:numPr>
        <w:shd w:val="clear" w:color="auto" w:fill="auto"/>
        <w:tabs>
          <w:tab w:val="center" w:pos="1134"/>
        </w:tabs>
        <w:spacing w:before="0" w:after="21" w:line="240" w:lineRule="auto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Конструктивно-модельная деятельность.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7"/>
        </w:numPr>
        <w:shd w:val="clear" w:color="auto" w:fill="auto"/>
        <w:tabs>
          <w:tab w:val="center" w:pos="1134"/>
        </w:tabs>
        <w:spacing w:before="0" w:after="21" w:line="240" w:lineRule="auto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Изобразит</w:t>
      </w:r>
      <w:r>
        <w:rPr>
          <w:i w:val="0"/>
          <w:sz w:val="24"/>
          <w:szCs w:val="24"/>
        </w:rPr>
        <w:t xml:space="preserve">ельная деятельность (рисование, </w:t>
      </w:r>
      <w:r w:rsidRPr="00EB1531">
        <w:rPr>
          <w:i w:val="0"/>
          <w:sz w:val="24"/>
          <w:szCs w:val="24"/>
        </w:rPr>
        <w:t>аппликаци</w:t>
      </w:r>
      <w:r>
        <w:rPr>
          <w:i w:val="0"/>
          <w:sz w:val="24"/>
          <w:szCs w:val="24"/>
        </w:rPr>
        <w:t>я, лепка</w:t>
      </w:r>
      <w:r w:rsidRPr="00EB1531">
        <w:rPr>
          <w:i w:val="0"/>
          <w:sz w:val="24"/>
          <w:szCs w:val="24"/>
        </w:rPr>
        <w:t>)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7"/>
        </w:numPr>
        <w:shd w:val="clear" w:color="auto" w:fill="auto"/>
        <w:tabs>
          <w:tab w:val="center" w:pos="1134"/>
        </w:tabs>
        <w:spacing w:before="0" w:after="21" w:line="240" w:lineRule="auto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>Музыкальное развитие (восприятие музыки, музыкально- ритмические                             движения, пение, игра на детских музыкальных инструментах</w:t>
      </w: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</w:tabs>
        <w:spacing w:before="0" w:after="21" w:line="240" w:lineRule="auto"/>
        <w:ind w:left="360" w:firstLine="0"/>
        <w:jc w:val="left"/>
        <w:rPr>
          <w:i w:val="0"/>
          <w:sz w:val="24"/>
          <w:szCs w:val="24"/>
        </w:rPr>
      </w:pPr>
    </w:p>
    <w:p w:rsidR="00461C04" w:rsidRPr="00EB1531" w:rsidRDefault="00461C04" w:rsidP="00F50443">
      <w:pPr>
        <w:pStyle w:val="140"/>
        <w:keepNext/>
        <w:keepLines/>
        <w:shd w:val="clear" w:color="auto" w:fill="auto"/>
        <w:tabs>
          <w:tab w:val="center" w:pos="1134"/>
        </w:tabs>
        <w:spacing w:before="0" w:after="0" w:line="240" w:lineRule="auto"/>
        <w:ind w:left="720" w:firstLine="0"/>
        <w:jc w:val="left"/>
        <w:rPr>
          <w:i w:val="0"/>
          <w:sz w:val="24"/>
          <w:szCs w:val="24"/>
        </w:rPr>
      </w:pPr>
      <w:r w:rsidRPr="00EB1531">
        <w:rPr>
          <w:b/>
          <w:i w:val="0"/>
          <w:sz w:val="24"/>
          <w:szCs w:val="24"/>
        </w:rPr>
        <w:t>Национально- региональный компонент.</w:t>
      </w:r>
    </w:p>
    <w:p w:rsidR="00461C04" w:rsidRPr="00EB1531" w:rsidRDefault="00461C04" w:rsidP="00F504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Воспитывать </w:t>
      </w:r>
      <w:r w:rsidRPr="00EB1531">
        <w:rPr>
          <w:rFonts w:ascii="Times New Roman" w:hAnsi="Times New Roman"/>
          <w:sz w:val="24"/>
          <w:szCs w:val="24"/>
          <w:lang w:eastAsia="ru-RU"/>
        </w:rPr>
        <w:t>любовь в родной земле через ознаком</w:t>
      </w:r>
      <w:r>
        <w:rPr>
          <w:rFonts w:ascii="Times New Roman" w:hAnsi="Times New Roman"/>
          <w:sz w:val="24"/>
          <w:szCs w:val="24"/>
          <w:lang w:eastAsia="ru-RU"/>
        </w:rPr>
        <w:t xml:space="preserve">ление с </w:t>
      </w:r>
      <w:r w:rsidRPr="00EB1531">
        <w:rPr>
          <w:rFonts w:ascii="Times New Roman" w:hAnsi="Times New Roman"/>
          <w:sz w:val="24"/>
          <w:szCs w:val="24"/>
          <w:lang w:eastAsia="ru-RU"/>
        </w:rPr>
        <w:t>традициями Осетии.</w:t>
      </w:r>
    </w:p>
    <w:p w:rsidR="00461C04" w:rsidRPr="00EB1531" w:rsidRDefault="00461C04" w:rsidP="00EB153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B1531">
        <w:rPr>
          <w:rFonts w:ascii="Times New Roman" w:hAnsi="Times New Roman"/>
          <w:sz w:val="24"/>
          <w:szCs w:val="24"/>
        </w:rPr>
        <w:t xml:space="preserve"> </w:t>
      </w:r>
      <w:r w:rsidRPr="00EB1531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3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i w:val="0"/>
          <w:sz w:val="24"/>
          <w:szCs w:val="24"/>
        </w:rPr>
      </w:pPr>
      <w:r w:rsidRPr="00EB1531">
        <w:rPr>
          <w:i w:val="0"/>
          <w:sz w:val="24"/>
          <w:szCs w:val="24"/>
        </w:rPr>
        <w:t xml:space="preserve">Физическая культура (основные движения, общеразвивающие </w:t>
      </w:r>
      <w:r w:rsidRPr="00EB1531">
        <w:rPr>
          <w:i w:val="0"/>
          <w:sz w:val="24"/>
          <w:szCs w:val="24"/>
        </w:rPr>
        <w:tab/>
        <w:t xml:space="preserve">     </w:t>
      </w:r>
      <w:r w:rsidRPr="00EB1531">
        <w:rPr>
          <w:i w:val="0"/>
          <w:sz w:val="24"/>
          <w:szCs w:val="24"/>
        </w:rPr>
        <w:tab/>
      </w:r>
      <w:r w:rsidRPr="00EB1531">
        <w:rPr>
          <w:i w:val="0"/>
          <w:sz w:val="24"/>
          <w:szCs w:val="24"/>
        </w:rPr>
        <w:tab/>
        <w:t>упражнения, спортивные упражнения, подвижные игры).</w:t>
      </w:r>
    </w:p>
    <w:p w:rsidR="00461C04" w:rsidRPr="00EB1531" w:rsidRDefault="00461C04" w:rsidP="00EB1531">
      <w:pPr>
        <w:pStyle w:val="140"/>
        <w:keepNext/>
        <w:keepLines/>
        <w:numPr>
          <w:ilvl w:val="0"/>
          <w:numId w:val="13"/>
        </w:numPr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Cs/>
          <w:i w:val="0"/>
          <w:color w:val="000000"/>
          <w:sz w:val="24"/>
          <w:szCs w:val="24"/>
          <w:lang w:eastAsia="ru-RU"/>
        </w:rPr>
      </w:pPr>
      <w:r w:rsidRPr="00EB1531">
        <w:rPr>
          <w:i w:val="0"/>
          <w:sz w:val="24"/>
          <w:szCs w:val="24"/>
        </w:rPr>
        <w:t>Овладение элементарными нормами и правилами здорового образа жизни.</w:t>
      </w: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  <w:tab w:val="center" w:pos="1560"/>
        </w:tabs>
        <w:spacing w:before="0" w:after="21" w:line="240" w:lineRule="auto"/>
        <w:jc w:val="left"/>
        <w:rPr>
          <w:bCs/>
          <w:i w:val="0"/>
          <w:color w:val="000000"/>
          <w:sz w:val="24"/>
          <w:szCs w:val="24"/>
          <w:lang w:eastAsia="ru-RU"/>
        </w:rPr>
      </w:pPr>
    </w:p>
    <w:p w:rsidR="00461C04" w:rsidRPr="00EB1531" w:rsidRDefault="00461C04" w:rsidP="00EB1531">
      <w:pPr>
        <w:pStyle w:val="140"/>
        <w:keepNext/>
        <w:keepLines/>
        <w:shd w:val="clear" w:color="auto" w:fill="auto"/>
        <w:tabs>
          <w:tab w:val="center" w:pos="1134"/>
        </w:tabs>
        <w:spacing w:before="0" w:after="21" w:line="240" w:lineRule="auto"/>
        <w:ind w:left="720" w:firstLine="0"/>
        <w:jc w:val="left"/>
        <w:rPr>
          <w:i w:val="0"/>
          <w:sz w:val="24"/>
          <w:szCs w:val="24"/>
        </w:rPr>
      </w:pPr>
      <w:r w:rsidRPr="00EB1531">
        <w:rPr>
          <w:b/>
          <w:i w:val="0"/>
          <w:sz w:val="24"/>
          <w:szCs w:val="24"/>
        </w:rPr>
        <w:t>Национально- региональный компонент.</w:t>
      </w:r>
    </w:p>
    <w:p w:rsidR="00461C04" w:rsidRPr="00EB1531" w:rsidRDefault="00461C04" w:rsidP="00EB1531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Развивать эмо</w:t>
      </w:r>
      <w:r>
        <w:rPr>
          <w:rFonts w:ascii="Times New Roman" w:hAnsi="Times New Roman"/>
          <w:sz w:val="24"/>
          <w:szCs w:val="24"/>
          <w:lang w:eastAsia="ru-RU"/>
        </w:rPr>
        <w:t xml:space="preserve">циональную свободу, физическую 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выносливость, смекалку, ловкость </w:t>
      </w:r>
      <w:r>
        <w:rPr>
          <w:rFonts w:ascii="Times New Roman" w:hAnsi="Times New Roman"/>
          <w:sz w:val="24"/>
          <w:szCs w:val="24"/>
          <w:lang w:eastAsia="ru-RU"/>
        </w:rPr>
        <w:t>через национальные игры</w:t>
      </w:r>
      <w:r w:rsidRPr="00EB1531">
        <w:rPr>
          <w:rFonts w:ascii="Times New Roman" w:hAnsi="Times New Roman"/>
          <w:sz w:val="24"/>
          <w:szCs w:val="24"/>
          <w:lang w:eastAsia="ru-RU"/>
        </w:rPr>
        <w:t>.</w:t>
      </w:r>
    </w:p>
    <w:p w:rsidR="00461C04" w:rsidRPr="00EB1531" w:rsidRDefault="00461C04" w:rsidP="00F91DA7">
      <w:pPr>
        <w:pStyle w:val="ListParagraph"/>
        <w:tabs>
          <w:tab w:val="center" w:pos="720"/>
          <w:tab w:val="center" w:pos="1134"/>
        </w:tabs>
        <w:spacing w:before="225" w:after="225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Часть п</w:t>
      </w:r>
      <w:r w:rsidRPr="00EB1531">
        <w:rPr>
          <w:rFonts w:ascii="Times New Roman" w:hAnsi="Times New Roman"/>
          <w:b/>
          <w:sz w:val="24"/>
          <w:szCs w:val="24"/>
        </w:rPr>
        <w:t>рограммы, формируемая участниками образовательных отношений.</w:t>
      </w:r>
    </w:p>
    <w:p w:rsidR="00461C04" w:rsidRPr="00EB1531" w:rsidRDefault="00461C04" w:rsidP="00EB1531">
      <w:pPr>
        <w:pStyle w:val="ListParagraph"/>
        <w:tabs>
          <w:tab w:val="center" w:pos="709"/>
          <w:tab w:val="center" w:pos="1134"/>
        </w:tabs>
        <w:spacing w:before="225" w:after="225" w:line="240" w:lineRule="auto"/>
        <w:rPr>
          <w:rFonts w:ascii="Times New Roman" w:hAnsi="Times New Roman"/>
          <w:b/>
          <w:sz w:val="24"/>
          <w:szCs w:val="24"/>
        </w:rPr>
      </w:pPr>
    </w:p>
    <w:p w:rsidR="00461C04" w:rsidRPr="00EB1531" w:rsidRDefault="00461C04" w:rsidP="00F91DA7">
      <w:pPr>
        <w:pStyle w:val="ListParagraph"/>
        <w:tabs>
          <w:tab w:val="center" w:pos="0"/>
          <w:tab w:val="center" w:pos="1134"/>
        </w:tabs>
        <w:spacing w:before="225" w:after="225" w:line="240" w:lineRule="auto"/>
        <w:ind w:hanging="72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2.2.1.  Актуальность технологии обучения старших дошкольников основам грамоты</w:t>
      </w:r>
      <w:r>
        <w:rPr>
          <w:rFonts w:ascii="Times New Roman" w:hAnsi="Times New Roman"/>
          <w:b/>
          <w:sz w:val="24"/>
          <w:szCs w:val="24"/>
        </w:rPr>
        <w:t>.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Default="00461C04" w:rsidP="00EB1531">
      <w:pPr>
        <w:pStyle w:val="ListParagraph"/>
        <w:tabs>
          <w:tab w:val="center" w:pos="709"/>
          <w:tab w:val="center" w:pos="1134"/>
        </w:tabs>
        <w:spacing w:before="225" w:after="225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Одной из задач, </w:t>
      </w:r>
      <w:r w:rsidRPr="00EB1531">
        <w:rPr>
          <w:rFonts w:ascii="Times New Roman" w:hAnsi="Times New Roman"/>
          <w:sz w:val="24"/>
          <w:szCs w:val="24"/>
        </w:rPr>
        <w:t>на решение которых направлен ФГОС ДО, является «обеспечение равных возможностей для полноценного развития каждого ребенка в период дошкольного детства независимо от места жительства, п</w:t>
      </w:r>
      <w:r>
        <w:rPr>
          <w:rFonts w:ascii="Times New Roman" w:hAnsi="Times New Roman"/>
          <w:sz w:val="24"/>
          <w:szCs w:val="24"/>
        </w:rPr>
        <w:t xml:space="preserve">ола, </w:t>
      </w:r>
      <w:r w:rsidRPr="00EB1531">
        <w:rPr>
          <w:rFonts w:ascii="Times New Roman" w:hAnsi="Times New Roman"/>
          <w:sz w:val="24"/>
          <w:szCs w:val="24"/>
        </w:rPr>
        <w:t xml:space="preserve">нации, языка, социального статуса, психофизиологических и других особенностей (в том числе ограниченных возможностей здоровья)».  В связи с этим возникает острая потребность в применении технологий успешной подготовки дошкольника к обучению в школе, создающие равные стартовые возможности </w:t>
      </w:r>
      <w:r>
        <w:rPr>
          <w:rFonts w:ascii="Times New Roman" w:hAnsi="Times New Roman"/>
          <w:sz w:val="24"/>
          <w:szCs w:val="24"/>
        </w:rPr>
        <w:t>при поступлении в нее для всех детей.</w:t>
      </w:r>
      <w:r w:rsidRPr="00EB1531">
        <w:rPr>
          <w:rFonts w:ascii="Times New Roman" w:hAnsi="Times New Roman"/>
          <w:sz w:val="24"/>
          <w:szCs w:val="24"/>
        </w:rPr>
        <w:t xml:space="preserve"> </w:t>
      </w:r>
    </w:p>
    <w:p w:rsidR="00461C04" w:rsidRDefault="00461C04" w:rsidP="008C107F">
      <w:pPr>
        <w:pStyle w:val="ListParagraph"/>
        <w:tabs>
          <w:tab w:val="center" w:pos="709"/>
          <w:tab w:val="center" w:pos="1134"/>
        </w:tabs>
        <w:spacing w:before="225" w:after="225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 рабо</w:t>
      </w:r>
      <w:r>
        <w:rPr>
          <w:rFonts w:ascii="Times New Roman" w:hAnsi="Times New Roman"/>
          <w:spacing w:val="3"/>
          <w:sz w:val="24"/>
          <w:szCs w:val="24"/>
        </w:rPr>
        <w:softHyphen/>
        <w:t xml:space="preserve">те с детьми, </w:t>
      </w:r>
      <w:r w:rsidRPr="00EB1531">
        <w:rPr>
          <w:rFonts w:ascii="Times New Roman" w:hAnsi="Times New Roman"/>
          <w:spacing w:val="3"/>
          <w:sz w:val="24"/>
          <w:szCs w:val="24"/>
        </w:rPr>
        <w:t>имеющими речевые нарушения, раннее обу</w:t>
      </w:r>
      <w:r w:rsidRPr="00EB1531">
        <w:rPr>
          <w:rFonts w:ascii="Times New Roman" w:hAnsi="Times New Roman"/>
          <w:spacing w:val="3"/>
          <w:sz w:val="24"/>
          <w:szCs w:val="24"/>
        </w:rPr>
        <w:softHyphen/>
      </w:r>
      <w:r w:rsidRPr="00EB1531">
        <w:rPr>
          <w:rFonts w:ascii="Times New Roman" w:hAnsi="Times New Roman"/>
          <w:spacing w:val="4"/>
          <w:sz w:val="24"/>
          <w:szCs w:val="24"/>
        </w:rPr>
        <w:t>чение элементам грамоты дает возможность более продуктивно ис</w:t>
      </w:r>
      <w:r w:rsidRPr="00EB1531">
        <w:rPr>
          <w:rFonts w:ascii="Times New Roman" w:hAnsi="Times New Roman"/>
          <w:spacing w:val="4"/>
          <w:sz w:val="24"/>
          <w:szCs w:val="24"/>
        </w:rPr>
        <w:softHyphen/>
      </w:r>
      <w:r w:rsidRPr="00EB1531">
        <w:rPr>
          <w:rFonts w:ascii="Times New Roman" w:hAnsi="Times New Roman"/>
          <w:spacing w:val="5"/>
          <w:sz w:val="24"/>
          <w:szCs w:val="24"/>
        </w:rPr>
        <w:t>пользовать  потенциальные возможности ребенка в кор</w:t>
      </w:r>
      <w:r w:rsidRPr="00EB1531">
        <w:rPr>
          <w:rFonts w:ascii="Times New Roman" w:hAnsi="Times New Roman"/>
          <w:spacing w:val="6"/>
          <w:sz w:val="24"/>
          <w:szCs w:val="24"/>
        </w:rPr>
        <w:t>рекционной педагогике:</w:t>
      </w:r>
      <w:r w:rsidRPr="00EB1531">
        <w:rPr>
          <w:rFonts w:ascii="Times New Roman" w:hAnsi="Times New Roman"/>
          <w:sz w:val="24"/>
          <w:szCs w:val="24"/>
        </w:rPr>
        <w:t> </w:t>
      </w:r>
      <w:r w:rsidRPr="00EB1531">
        <w:rPr>
          <w:rFonts w:ascii="Times New Roman" w:hAnsi="Times New Roman"/>
          <w:spacing w:val="8"/>
          <w:sz w:val="24"/>
          <w:szCs w:val="24"/>
        </w:rPr>
        <w:t>развивается аналитико-синтетическая деятель</w:t>
      </w:r>
      <w:r w:rsidRPr="00EB1531">
        <w:rPr>
          <w:rFonts w:ascii="Times New Roman" w:hAnsi="Times New Roman"/>
          <w:spacing w:val="8"/>
          <w:sz w:val="24"/>
          <w:szCs w:val="24"/>
        </w:rPr>
        <w:softHyphen/>
      </w:r>
      <w:r>
        <w:rPr>
          <w:rFonts w:ascii="Times New Roman" w:hAnsi="Times New Roman"/>
          <w:spacing w:val="6"/>
          <w:sz w:val="24"/>
          <w:szCs w:val="24"/>
        </w:rPr>
        <w:t>ность, (</w:t>
      </w:r>
      <w:r w:rsidRPr="00EB1531">
        <w:rPr>
          <w:rFonts w:ascii="Times New Roman" w:hAnsi="Times New Roman"/>
          <w:spacing w:val="6"/>
          <w:sz w:val="24"/>
          <w:szCs w:val="24"/>
        </w:rPr>
        <w:t>звуко-буквенный анализ);</w:t>
      </w:r>
      <w:r w:rsidRPr="00EB1531">
        <w:rPr>
          <w:rFonts w:ascii="Times New Roman" w:hAnsi="Times New Roman"/>
          <w:sz w:val="24"/>
          <w:szCs w:val="24"/>
        </w:rPr>
        <w:t> </w:t>
      </w:r>
      <w:r w:rsidRPr="00EB153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1531">
        <w:rPr>
          <w:rFonts w:ascii="Times New Roman" w:hAnsi="Times New Roman"/>
          <w:spacing w:val="5"/>
          <w:sz w:val="24"/>
          <w:szCs w:val="24"/>
        </w:rPr>
        <w:t>уточняется, обогащается словарь (ребенок легче</w:t>
      </w:r>
      <w:r w:rsidRPr="00EB1531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Pr="00EB1531">
        <w:rPr>
          <w:rFonts w:ascii="Times New Roman" w:hAnsi="Times New Roman"/>
          <w:spacing w:val="4"/>
          <w:sz w:val="24"/>
          <w:szCs w:val="24"/>
        </w:rPr>
        <w:t>овладевает практическими навыками словообразования</w:t>
      </w:r>
      <w:r w:rsidRPr="00EB1531">
        <w:rPr>
          <w:rStyle w:val="apple-converted-space"/>
          <w:rFonts w:ascii="Times New Roman" w:hAnsi="Times New Roman"/>
          <w:spacing w:val="4"/>
          <w:sz w:val="24"/>
          <w:szCs w:val="24"/>
        </w:rPr>
        <w:t> </w:t>
      </w:r>
      <w:r w:rsidRPr="00EB1531">
        <w:rPr>
          <w:rFonts w:ascii="Times New Roman" w:hAnsi="Times New Roman"/>
          <w:spacing w:val="6"/>
          <w:sz w:val="24"/>
          <w:szCs w:val="24"/>
        </w:rPr>
        <w:t>и словоизменения);</w:t>
      </w:r>
      <w:r w:rsidRPr="00EB1531">
        <w:rPr>
          <w:rFonts w:ascii="Times New Roman" w:hAnsi="Times New Roman"/>
          <w:sz w:val="24"/>
          <w:szCs w:val="24"/>
        </w:rPr>
        <w:t> </w:t>
      </w:r>
      <w:r w:rsidRPr="00EB153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B1531">
        <w:rPr>
          <w:rFonts w:ascii="Times New Roman" w:hAnsi="Times New Roman"/>
          <w:spacing w:val="4"/>
          <w:sz w:val="24"/>
          <w:szCs w:val="24"/>
        </w:rPr>
        <w:t>появляется уверенность в себе, исчезает  негатив</w:t>
      </w:r>
      <w:r w:rsidRPr="00EB1531">
        <w:rPr>
          <w:rFonts w:ascii="Times New Roman" w:hAnsi="Times New Roman"/>
          <w:spacing w:val="4"/>
          <w:sz w:val="24"/>
          <w:szCs w:val="24"/>
        </w:rPr>
        <w:softHyphen/>
      </w:r>
      <w:r w:rsidRPr="00EB1531">
        <w:rPr>
          <w:rFonts w:ascii="Times New Roman" w:hAnsi="Times New Roman"/>
          <w:spacing w:val="5"/>
          <w:sz w:val="24"/>
          <w:szCs w:val="24"/>
        </w:rPr>
        <w:t>ное отношение к школе, страх неудачи, опасение полу</w:t>
      </w:r>
      <w:r w:rsidRPr="00EB1531">
        <w:rPr>
          <w:rFonts w:ascii="Times New Roman" w:hAnsi="Times New Roman"/>
          <w:spacing w:val="5"/>
          <w:sz w:val="24"/>
          <w:szCs w:val="24"/>
        </w:rPr>
        <w:softHyphen/>
        <w:t>чить плохие оценки, нейтрализуются возникающие из-</w:t>
      </w:r>
      <w:r w:rsidRPr="00EB1531">
        <w:rPr>
          <w:rFonts w:ascii="Times New Roman" w:hAnsi="Times New Roman"/>
          <w:spacing w:val="7"/>
          <w:sz w:val="24"/>
          <w:szCs w:val="24"/>
        </w:rPr>
        <w:t>за этого внутрисемейные конфликты; совершенствуются коммуникативные связи.</w:t>
      </w:r>
    </w:p>
    <w:p w:rsidR="00461C04" w:rsidRPr="008C107F" w:rsidRDefault="00461C04" w:rsidP="008C107F">
      <w:pPr>
        <w:pStyle w:val="ListParagraph"/>
        <w:tabs>
          <w:tab w:val="center" w:pos="709"/>
          <w:tab w:val="center" w:pos="1134"/>
        </w:tabs>
        <w:spacing w:before="225" w:after="225"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t xml:space="preserve"> </w:t>
      </w:r>
      <w:r w:rsidRPr="008C107F">
        <w:rPr>
          <w:rFonts w:ascii="Times New Roman" w:hAnsi="Times New Roman"/>
        </w:rPr>
        <w:t xml:space="preserve">Актуальность данной технологии обусловлена: </w:t>
      </w:r>
    </w:p>
    <w:p w:rsidR="00461C04" w:rsidRPr="00EB1531" w:rsidRDefault="00461C04" w:rsidP="00EB153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требованием современного времени и отечественного законодательства в применении универсальных технологий, предлагающих равные возможности для формирования предпосылок грамотности у дошкольников с различными особенностями развития;</w:t>
      </w:r>
    </w:p>
    <w:p w:rsidR="00461C04" w:rsidRPr="00EB1531" w:rsidRDefault="00461C04" w:rsidP="00EB153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офилактикой речевых нарушений (дислексии, </w:t>
      </w:r>
      <w:r w:rsidRPr="00EB1531">
        <w:rPr>
          <w:rFonts w:ascii="Times New Roman" w:hAnsi="Times New Roman"/>
          <w:sz w:val="24"/>
          <w:szCs w:val="24"/>
        </w:rPr>
        <w:t xml:space="preserve">дисграфии) у школьников;       </w:t>
      </w:r>
    </w:p>
    <w:p w:rsidR="00461C04" w:rsidRPr="00EB1531" w:rsidRDefault="00461C04" w:rsidP="00EB1531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тенденцией увеличения </w:t>
      </w:r>
      <w:r w:rsidRPr="00EB1531">
        <w:rPr>
          <w:rFonts w:ascii="Times New Roman" w:hAnsi="Times New Roman"/>
          <w:sz w:val="24"/>
          <w:szCs w:val="24"/>
        </w:rPr>
        <w:t>количества детей, страдающих тяжелыми нарушениями речи.  При этом наблюдается н</w:t>
      </w:r>
      <w:r>
        <w:rPr>
          <w:rFonts w:ascii="Times New Roman" w:hAnsi="Times New Roman"/>
          <w:sz w:val="24"/>
          <w:szCs w:val="24"/>
        </w:rPr>
        <w:t>арушения общей моторики (объем, движение, ритм, темп</w:t>
      </w:r>
      <w:r w:rsidRPr="00EB1531">
        <w:rPr>
          <w:rFonts w:ascii="Times New Roman" w:hAnsi="Times New Roman"/>
          <w:sz w:val="24"/>
          <w:szCs w:val="24"/>
        </w:rPr>
        <w:t>, переключа</w:t>
      </w:r>
      <w:r>
        <w:rPr>
          <w:rFonts w:ascii="Times New Roman" w:hAnsi="Times New Roman"/>
          <w:sz w:val="24"/>
          <w:szCs w:val="24"/>
        </w:rPr>
        <w:t xml:space="preserve">емость), мелкой моторики рук, </w:t>
      </w:r>
      <w:r w:rsidRPr="00EB1531">
        <w:rPr>
          <w:rFonts w:ascii="Times New Roman" w:hAnsi="Times New Roman"/>
          <w:sz w:val="24"/>
          <w:szCs w:val="24"/>
        </w:rPr>
        <w:t>в строении артикуляционного аппарата</w:t>
      </w:r>
      <w:r>
        <w:rPr>
          <w:rFonts w:ascii="Times New Roman" w:hAnsi="Times New Roman"/>
          <w:sz w:val="24"/>
          <w:szCs w:val="24"/>
        </w:rPr>
        <w:t xml:space="preserve"> (паретичность мышц,</w:t>
      </w:r>
      <w:r w:rsidRPr="00EB1531">
        <w:rPr>
          <w:rFonts w:ascii="Times New Roman" w:hAnsi="Times New Roman"/>
          <w:sz w:val="24"/>
          <w:szCs w:val="24"/>
        </w:rPr>
        <w:t xml:space="preserve"> гиперкинезы, девиац</w:t>
      </w:r>
      <w:r>
        <w:rPr>
          <w:rFonts w:ascii="Times New Roman" w:hAnsi="Times New Roman"/>
          <w:sz w:val="24"/>
          <w:szCs w:val="24"/>
        </w:rPr>
        <w:t xml:space="preserve">ия языка, гиперсаливация), в звукопроизношении, просодики </w:t>
      </w:r>
      <w:r w:rsidRPr="00EB1531">
        <w:rPr>
          <w:rFonts w:ascii="Times New Roman" w:hAnsi="Times New Roman"/>
          <w:sz w:val="24"/>
          <w:szCs w:val="24"/>
        </w:rPr>
        <w:t xml:space="preserve">общего речевого развития. </w:t>
      </w:r>
    </w:p>
    <w:p w:rsidR="00461C04" w:rsidRPr="00EB1531" w:rsidRDefault="00461C04" w:rsidP="00EB15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проблем </w:t>
      </w:r>
      <w:r w:rsidRPr="00EB1531">
        <w:rPr>
          <w:rFonts w:ascii="Times New Roman" w:hAnsi="Times New Roman"/>
          <w:sz w:val="24"/>
          <w:szCs w:val="24"/>
        </w:rPr>
        <w:t>современной школы не является неумен</w:t>
      </w:r>
      <w:r>
        <w:rPr>
          <w:rFonts w:ascii="Times New Roman" w:hAnsi="Times New Roman"/>
          <w:sz w:val="24"/>
          <w:szCs w:val="24"/>
        </w:rPr>
        <w:t xml:space="preserve">ие детей читать (школа всегда </w:t>
      </w:r>
      <w:r w:rsidRPr="00EB1531">
        <w:rPr>
          <w:rFonts w:ascii="Times New Roman" w:hAnsi="Times New Roman"/>
          <w:sz w:val="24"/>
          <w:szCs w:val="24"/>
        </w:rPr>
        <w:t xml:space="preserve">этому учит), ею оказывается нежелание читать, а также увеличивающаяся безграмотность.  Принятым стандартом дошкольного образования были определены целевые ориентиры на этапе завершения дошкольного образования. В них среди небольшого перечня социально-нормативных возрастных характеристик возможных достижений дошкольника обозначено не «умение читать», а складывание у него «предпосылок грамотности». </w:t>
      </w:r>
    </w:p>
    <w:p w:rsidR="00461C04" w:rsidRPr="00EB1531" w:rsidRDefault="00461C04" w:rsidP="00EB1531">
      <w:pPr>
        <w:spacing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Обучение чтению и письму – не самоцель в дошкольном образовании. Важнее создать все необходимые предпосылки для того, чтобы ребенок легко начал читать и писать, а самое главное повысить качество коррекционной работы.  Ключевым словом для дошкольного образования будет именно «начал», а не научился. К необходимым предпос</w:t>
      </w:r>
      <w:r>
        <w:rPr>
          <w:rFonts w:ascii="Times New Roman" w:hAnsi="Times New Roman"/>
          <w:sz w:val="24"/>
          <w:szCs w:val="24"/>
        </w:rPr>
        <w:t xml:space="preserve">ылкам обучения грамоте относят </w:t>
      </w:r>
      <w:r w:rsidRPr="00EB1531">
        <w:rPr>
          <w:rFonts w:ascii="Times New Roman" w:hAnsi="Times New Roman"/>
          <w:sz w:val="24"/>
          <w:szCs w:val="24"/>
        </w:rPr>
        <w:t>сформированность следующих процессов, умений, навыков: фонематического восприятия, звуко-произносительных навыков и артикуляционной моторик</w:t>
      </w:r>
      <w:r>
        <w:rPr>
          <w:rFonts w:ascii="Times New Roman" w:hAnsi="Times New Roman"/>
          <w:sz w:val="24"/>
          <w:szCs w:val="24"/>
        </w:rPr>
        <w:t xml:space="preserve">и, мелкой моторики рук и глаз, </w:t>
      </w:r>
      <w:r w:rsidRPr="00EB1531">
        <w:rPr>
          <w:rFonts w:ascii="Times New Roman" w:hAnsi="Times New Roman"/>
          <w:sz w:val="24"/>
          <w:szCs w:val="24"/>
        </w:rPr>
        <w:t>графомоторных навыков, функций анализа и синтеза, внимания,</w:t>
      </w:r>
      <w:r>
        <w:rPr>
          <w:rFonts w:ascii="Times New Roman" w:hAnsi="Times New Roman"/>
          <w:sz w:val="24"/>
          <w:szCs w:val="24"/>
        </w:rPr>
        <w:t xml:space="preserve"> памяти, навыков самоконтроля. </w:t>
      </w:r>
      <w:r w:rsidRPr="00EB1531">
        <w:rPr>
          <w:rFonts w:ascii="Times New Roman" w:hAnsi="Times New Roman"/>
          <w:sz w:val="24"/>
          <w:szCs w:val="24"/>
        </w:rPr>
        <w:t xml:space="preserve">Должна быть сформирована мотивация дошкольников. К ней относят создание игровой ситуации в процессе обучения грамоте.  Однако тот факт, что ребенок примет участие в игре еще не означает, что ребенок применит полученные знания вне ситуации, </w:t>
      </w:r>
      <w:r>
        <w:rPr>
          <w:rFonts w:ascii="Times New Roman" w:hAnsi="Times New Roman"/>
          <w:sz w:val="24"/>
          <w:szCs w:val="24"/>
        </w:rPr>
        <w:t xml:space="preserve">то есть «обучится». Необходимо создавать и поддерживать </w:t>
      </w:r>
      <w:r w:rsidRPr="00EB1531">
        <w:rPr>
          <w:rFonts w:ascii="Times New Roman" w:hAnsi="Times New Roman"/>
          <w:sz w:val="24"/>
          <w:szCs w:val="24"/>
        </w:rPr>
        <w:t xml:space="preserve">мотивацию при обучении грамоте. Одной из важнейших движущих сил </w:t>
      </w:r>
      <w:r>
        <w:rPr>
          <w:rFonts w:ascii="Times New Roman" w:hAnsi="Times New Roman"/>
          <w:sz w:val="24"/>
          <w:szCs w:val="24"/>
        </w:rPr>
        <w:t xml:space="preserve">мотивации является успешность. </w:t>
      </w:r>
      <w:r w:rsidRPr="00EB1531">
        <w:rPr>
          <w:rFonts w:ascii="Times New Roman" w:hAnsi="Times New Roman"/>
          <w:sz w:val="24"/>
          <w:szCs w:val="24"/>
        </w:rPr>
        <w:t>Для дошкольника это не может быть далекой перспективой, он должен быть ус</w:t>
      </w:r>
      <w:r>
        <w:rPr>
          <w:rFonts w:ascii="Times New Roman" w:hAnsi="Times New Roman"/>
          <w:sz w:val="24"/>
          <w:szCs w:val="24"/>
        </w:rPr>
        <w:t xml:space="preserve">пешен здесь и сейчас (и сразу!). Когда </w:t>
      </w:r>
      <w:r w:rsidRPr="00EB1531">
        <w:rPr>
          <w:rFonts w:ascii="Times New Roman" w:hAnsi="Times New Roman"/>
          <w:sz w:val="24"/>
          <w:szCs w:val="24"/>
        </w:rPr>
        <w:t xml:space="preserve">сияющие глаза ребенка, способны прочитать самое элементарное слово </w:t>
      </w:r>
      <w:r>
        <w:rPr>
          <w:rFonts w:ascii="Times New Roman" w:hAnsi="Times New Roman"/>
          <w:sz w:val="24"/>
          <w:szCs w:val="24"/>
        </w:rPr>
        <w:t xml:space="preserve">«мама» или начертать свое имя, </w:t>
      </w:r>
      <w:r w:rsidRPr="00EB1531">
        <w:rPr>
          <w:rFonts w:ascii="Times New Roman" w:hAnsi="Times New Roman"/>
          <w:sz w:val="24"/>
          <w:szCs w:val="24"/>
        </w:rPr>
        <w:t>этот момент является для ребенка переломным. Ребенок, осваивая буквы, меняется буквально на глазах. У него появляется гордость,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>подкрепляемая уважением родителей и сверстников по поводу его успехов, уверенность в своих силах. У такого ребенка резко возрастает познавательная активность, и все психические процессы начинают протекать на совершенно ином, качественно более высоком уровне.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193"/>
        <w:gridCol w:w="1446"/>
      </w:tblGrid>
      <w:tr w:rsidR="00461C04" w:rsidRPr="00B37BF8" w:rsidTr="00050CB1">
        <w:tc>
          <w:tcPr>
            <w:tcW w:w="4250" w:type="pct"/>
            <w:shd w:val="clear" w:color="auto" w:fill="FFFFFF"/>
            <w:vAlign w:val="center"/>
          </w:tcPr>
          <w:p w:rsidR="00461C04" w:rsidRPr="00B37BF8" w:rsidRDefault="00461C04" w:rsidP="00EB1531">
            <w:pPr>
              <w:pStyle w:val="Heading1"/>
              <w:spacing w:before="0" w:after="218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7BF8">
              <w:rPr>
                <w:rFonts w:ascii="Times New Roman" w:hAnsi="Times New Roman"/>
                <w:bCs w:val="0"/>
                <w:iCs/>
                <w:caps/>
                <w:color w:val="auto"/>
                <w:sz w:val="24"/>
                <w:szCs w:val="24"/>
              </w:rPr>
              <w:t xml:space="preserve">2.2.2. </w:t>
            </w:r>
            <w:r w:rsidRPr="00B37BF8">
              <w:rPr>
                <w:rFonts w:ascii="Times New Roman" w:hAnsi="Times New Roman"/>
                <w:color w:val="auto"/>
                <w:sz w:val="24"/>
                <w:szCs w:val="24"/>
              </w:rPr>
              <w:t>Букварь Н.С. Жуковой – методика, проверенная временем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61C04" w:rsidRPr="00B37BF8" w:rsidRDefault="00461C04" w:rsidP="00EB15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1C04" w:rsidRDefault="00461C04" w:rsidP="00EB1531">
      <w:pPr>
        <w:pStyle w:val="NormalWeb"/>
        <w:shd w:val="clear" w:color="auto" w:fill="FFFFFF"/>
        <w:spacing w:before="0" w:beforeAutospacing="0" w:after="117" w:afterAutospacing="0"/>
        <w:rPr>
          <w:color w:val="000000"/>
        </w:rPr>
      </w:pPr>
      <w:r w:rsidRPr="00EB1531">
        <w:rPr>
          <w:color w:val="000000"/>
        </w:rPr>
        <w:t>«Сегодня, когда с самых первых месяцев жизни ребенка окружает обилие разноязычных слов и информации, особенно трудно его приучить к грамотной речи, а, значит, и к грамотному письму. Внушительный ассортимент учебной литературы усложняет выбор методики для обучения детей, при этом особенно трудно приходится молодым родителям и начинающим педагогам. На мой взгляд, основным ориентиром в выборе детского пособия должна быть используемая в книге методика, и здесь я отдаю предпочтение именно классической методике. Только проверенная временем и поколениями схема обучения может гарантировать, что Ваш ребенок в полной мере овладеет основами грамоты, что само по себ</w:t>
      </w:r>
      <w:r>
        <w:rPr>
          <w:color w:val="000000"/>
        </w:rPr>
        <w:t xml:space="preserve">е является необходимым условием </w:t>
      </w:r>
      <w:r w:rsidRPr="00EB1531">
        <w:rPr>
          <w:color w:val="000000"/>
        </w:rPr>
        <w:t>дальне</w:t>
      </w:r>
      <w:r>
        <w:rPr>
          <w:color w:val="000000"/>
        </w:rPr>
        <w:t>йшего благополучного развития»</w:t>
      </w:r>
    </w:p>
    <w:p w:rsidR="00461C04" w:rsidRDefault="00461C04" w:rsidP="00EB1531">
      <w:pPr>
        <w:pStyle w:val="NormalWeb"/>
        <w:shd w:val="clear" w:color="auto" w:fill="FFFFFF"/>
        <w:spacing w:before="0" w:beforeAutospacing="0" w:after="117" w:afterAutospacing="0"/>
        <w:rPr>
          <w:color w:val="000000"/>
        </w:rPr>
      </w:pPr>
    </w:p>
    <w:p w:rsidR="00461C04" w:rsidRPr="00F91DA7" w:rsidRDefault="00461C04" w:rsidP="00EB1531">
      <w:pPr>
        <w:pStyle w:val="NormalWeb"/>
        <w:shd w:val="clear" w:color="auto" w:fill="FFFFFF"/>
        <w:spacing w:before="0" w:beforeAutospacing="0" w:after="117" w:afterAutospacing="0"/>
        <w:rPr>
          <w:i/>
        </w:rPr>
      </w:pPr>
      <w:hyperlink r:id="rId6" w:tgtFrame="_blank" w:history="1">
        <w:r w:rsidRPr="00F91DA7">
          <w:rPr>
            <w:rStyle w:val="Hyperlink"/>
            <w:i/>
            <w:color w:val="auto"/>
            <w:u w:val="none"/>
          </w:rPr>
          <w:t>Н.С.Жукова</w:t>
        </w:r>
      </w:hyperlink>
      <w:r w:rsidRPr="00F91DA7">
        <w:rPr>
          <w:i/>
        </w:rPr>
        <w:t xml:space="preserve">. </w:t>
      </w:r>
      <w:r w:rsidRPr="00F91DA7">
        <w:rPr>
          <w:i/>
          <w:color w:val="000000"/>
        </w:rPr>
        <w:t>Содержание методики.</w:t>
      </w:r>
    </w:p>
    <w:p w:rsidR="00461C04" w:rsidRPr="00EB1531" w:rsidRDefault="00461C04" w:rsidP="00EB1531">
      <w:pPr>
        <w:pStyle w:val="NormalWeb"/>
        <w:shd w:val="clear" w:color="auto" w:fill="FFFFFF"/>
        <w:spacing w:before="0" w:beforeAutospacing="0" w:after="117" w:afterAutospacing="0"/>
        <w:rPr>
          <w:color w:val="0D1417"/>
        </w:rPr>
      </w:pPr>
      <w:r w:rsidRPr="00EB1531">
        <w:rPr>
          <w:color w:val="000000"/>
        </w:rPr>
        <w:t xml:space="preserve"> Методика Н.С.Жуковой основана на традиционном подходе. В своей практической работе автор сохраняет и продолжает традиции таких известных советских педагогов – логопедов-практиков, как Е.Ф.Рау, А.Г.Ипполитова. Но при этом, в «Букваре» одновременно используется оригинальный способ обучения ребенка осознанию буквосочетания как цельного графического элемента. То есть, в качестве единицы чтения используется не отдельно взятая буква, а слог, что также в дальнейшем является единицей письма. Данная методика позволяет ребенку быстрее овладевать навыками грамотного чтения и более легко переходить от чтения к письму. В букваре дана пол</w:t>
      </w:r>
      <w:r>
        <w:rPr>
          <w:color w:val="000000"/>
        </w:rPr>
        <w:t xml:space="preserve">езная информация для </w:t>
      </w:r>
      <w:r w:rsidRPr="00EB1531">
        <w:rPr>
          <w:color w:val="000000"/>
        </w:rPr>
        <w:t xml:space="preserve">родителей. </w:t>
      </w:r>
      <w:r w:rsidRPr="00EB1531">
        <w:rPr>
          <w:color w:val="000000"/>
        </w:rPr>
        <w:br/>
        <w:t xml:space="preserve">Букварь рекомендован Министерством Общего и Профессионального Образования РФ. </w:t>
      </w:r>
      <w:r w:rsidRPr="00EB1531">
        <w:rPr>
          <w:color w:val="0D1417"/>
        </w:rPr>
        <w:t>Книга организована по принципу "от звука к букве", "от буквы к слогу и предложению". </w:t>
      </w:r>
      <w:r>
        <w:rPr>
          <w:color w:val="0D1417"/>
        </w:rPr>
        <w:t xml:space="preserve">      В основу учебника </w:t>
      </w:r>
      <w:r w:rsidRPr="00EB1531">
        <w:rPr>
          <w:color w:val="0D1417"/>
        </w:rPr>
        <w:t>Н.С. Жуковой положен звуко-буквенный метод, являющийся традиционным. Методика обучения чтению дошкольников "по Жуковой" отличается логопедической направленностью. Работа с букварем начинается в подготовительной логопедической группе. Профессиональные приемы для исправления дефектов чтения выполняют пропедевтику (предупреждение) недостатков чтения и речи.</w:t>
      </w:r>
    </w:p>
    <w:p w:rsidR="00461C04" w:rsidRPr="00EB1531" w:rsidRDefault="00461C04" w:rsidP="00EB1531">
      <w:pPr>
        <w:pStyle w:val="NormalWeb"/>
        <w:tabs>
          <w:tab w:val="left" w:pos="3544"/>
        </w:tabs>
        <w:spacing w:before="201" w:beforeAutospacing="0" w:after="201" w:afterAutospacing="0"/>
        <w:rPr>
          <w:color w:val="0D1417"/>
        </w:rPr>
      </w:pPr>
      <w:r w:rsidRPr="00EB1531">
        <w:rPr>
          <w:color w:val="0D1417"/>
        </w:rPr>
        <w:t>Правила работы с букварем:</w:t>
      </w:r>
    </w:p>
    <w:p w:rsidR="00461C04" w:rsidRPr="00EB1531" w:rsidRDefault="00461C04" w:rsidP="008C107F">
      <w:pPr>
        <w:numPr>
          <w:ilvl w:val="0"/>
          <w:numId w:val="4"/>
        </w:numPr>
        <w:tabs>
          <w:tab w:val="left" w:pos="3544"/>
        </w:tabs>
        <w:spacing w:after="0" w:line="240" w:lineRule="auto"/>
        <w:ind w:left="0" w:firstLine="0"/>
        <w:rPr>
          <w:rFonts w:ascii="Times New Roman" w:hAnsi="Times New Roman"/>
          <w:color w:val="0A141A"/>
          <w:sz w:val="24"/>
          <w:szCs w:val="24"/>
        </w:rPr>
      </w:pPr>
      <w:r w:rsidRPr="00EB1531">
        <w:rPr>
          <w:rFonts w:ascii="Times New Roman" w:hAnsi="Times New Roman"/>
          <w:color w:val="0A141A"/>
          <w:sz w:val="24"/>
          <w:szCs w:val="24"/>
        </w:rPr>
        <w:t>звуки долго не петь;</w:t>
      </w:r>
    </w:p>
    <w:p w:rsidR="00461C04" w:rsidRDefault="00461C04" w:rsidP="008C107F">
      <w:pPr>
        <w:numPr>
          <w:ilvl w:val="0"/>
          <w:numId w:val="4"/>
        </w:numPr>
        <w:tabs>
          <w:tab w:val="left" w:pos="3544"/>
        </w:tabs>
        <w:spacing w:after="0" w:line="240" w:lineRule="auto"/>
        <w:ind w:left="0" w:firstLine="0"/>
        <w:rPr>
          <w:rFonts w:ascii="Times New Roman" w:hAnsi="Times New Roman"/>
          <w:color w:val="0A141A"/>
          <w:sz w:val="24"/>
          <w:szCs w:val="24"/>
        </w:rPr>
      </w:pPr>
      <w:r w:rsidRPr="00EB1531">
        <w:rPr>
          <w:rFonts w:ascii="Times New Roman" w:hAnsi="Times New Roman"/>
          <w:color w:val="0A141A"/>
          <w:sz w:val="24"/>
          <w:szCs w:val="24"/>
        </w:rPr>
        <w:t>при чтении, обращать внимание ребенка на то,</w:t>
      </w:r>
      <w:r>
        <w:rPr>
          <w:rFonts w:ascii="Times New Roman" w:hAnsi="Times New Roman"/>
          <w:color w:val="0A141A"/>
          <w:sz w:val="24"/>
          <w:szCs w:val="24"/>
        </w:rPr>
        <w:t xml:space="preserve"> что между словами необходимо  </w:t>
      </w:r>
    </w:p>
    <w:p w:rsidR="00461C04" w:rsidRPr="00EB1531" w:rsidRDefault="00461C04" w:rsidP="008C107F">
      <w:pPr>
        <w:tabs>
          <w:tab w:val="left" w:pos="3544"/>
        </w:tabs>
        <w:spacing w:after="0" w:line="240" w:lineRule="auto"/>
        <w:rPr>
          <w:rFonts w:ascii="Times New Roman" w:hAnsi="Times New Roman"/>
          <w:color w:val="0A141A"/>
          <w:sz w:val="24"/>
          <w:szCs w:val="24"/>
        </w:rPr>
      </w:pPr>
      <w:r>
        <w:rPr>
          <w:rFonts w:ascii="Times New Roman" w:hAnsi="Times New Roman"/>
          <w:color w:val="0A141A"/>
          <w:sz w:val="24"/>
          <w:szCs w:val="24"/>
        </w:rPr>
        <w:t xml:space="preserve">            </w:t>
      </w:r>
      <w:r w:rsidRPr="00EB1531">
        <w:rPr>
          <w:rFonts w:ascii="Times New Roman" w:hAnsi="Times New Roman"/>
          <w:color w:val="0A141A"/>
          <w:sz w:val="24"/>
          <w:szCs w:val="24"/>
        </w:rPr>
        <w:t>делать паузу;</w:t>
      </w:r>
    </w:p>
    <w:p w:rsidR="00461C04" w:rsidRPr="00EB1531" w:rsidRDefault="00461C04" w:rsidP="008C107F">
      <w:pPr>
        <w:numPr>
          <w:ilvl w:val="0"/>
          <w:numId w:val="4"/>
        </w:numPr>
        <w:tabs>
          <w:tab w:val="left" w:pos="3544"/>
        </w:tabs>
        <w:spacing w:after="0" w:line="240" w:lineRule="auto"/>
        <w:ind w:left="0" w:firstLine="0"/>
        <w:rPr>
          <w:rFonts w:ascii="Times New Roman" w:hAnsi="Times New Roman"/>
          <w:color w:val="0A141A"/>
          <w:sz w:val="24"/>
          <w:szCs w:val="24"/>
        </w:rPr>
      </w:pPr>
      <w:r w:rsidRPr="00EB1531">
        <w:rPr>
          <w:rFonts w:ascii="Times New Roman" w:hAnsi="Times New Roman"/>
          <w:color w:val="0A141A"/>
          <w:sz w:val="24"/>
          <w:szCs w:val="24"/>
        </w:rPr>
        <w:t xml:space="preserve">при чтении предложений, выделять паузами маленькие слова – предлоги и </w:t>
      </w:r>
      <w:r w:rsidRPr="00EB1531">
        <w:rPr>
          <w:rFonts w:ascii="Times New Roman" w:hAnsi="Times New Roman"/>
          <w:color w:val="0A141A"/>
          <w:sz w:val="24"/>
          <w:szCs w:val="24"/>
        </w:rPr>
        <w:tab/>
        <w:t>союзы;</w:t>
      </w:r>
    </w:p>
    <w:p w:rsidR="00461C04" w:rsidRPr="00EB1531" w:rsidRDefault="00461C04" w:rsidP="008C10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A141A"/>
        </w:rPr>
      </w:pPr>
      <w:r w:rsidRPr="00EB1531">
        <w:rPr>
          <w:color w:val="0A141A"/>
        </w:rPr>
        <w:t xml:space="preserve">использовать при объяснении иллюстрации – они выполнены в соответствии с </w:t>
      </w:r>
      <w:r w:rsidRPr="00EB1531">
        <w:rPr>
          <w:color w:val="0A141A"/>
        </w:rPr>
        <w:tab/>
        <w:t>образовательной целесообразностью книги;</w:t>
      </w:r>
    </w:p>
    <w:p w:rsidR="00461C04" w:rsidRPr="00EB1531" w:rsidRDefault="00461C04" w:rsidP="008C10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A141A"/>
        </w:rPr>
      </w:pPr>
      <w:r w:rsidRPr="00EB1531">
        <w:rPr>
          <w:color w:val="0A141A"/>
        </w:rPr>
        <w:t>выполнять рекомендации автора.</w:t>
      </w:r>
    </w:p>
    <w:p w:rsidR="00461C04" w:rsidRPr="00EB1531" w:rsidRDefault="00461C04" w:rsidP="008C107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1C04" w:rsidRPr="00EB1531" w:rsidRDefault="00461C04" w:rsidP="00EB153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2. 2.3.  Техноло</w:t>
      </w:r>
      <w:r>
        <w:rPr>
          <w:rFonts w:ascii="Times New Roman" w:hAnsi="Times New Roman"/>
          <w:b/>
          <w:sz w:val="24"/>
          <w:szCs w:val="24"/>
        </w:rPr>
        <w:t>гия коррекции звукопроизношения</w:t>
      </w:r>
      <w:r w:rsidRPr="00EB1531">
        <w:rPr>
          <w:rFonts w:ascii="Times New Roman" w:hAnsi="Times New Roman"/>
          <w:b/>
          <w:sz w:val="24"/>
          <w:szCs w:val="24"/>
        </w:rPr>
        <w:t xml:space="preserve"> Е.Ф.Архиповой.</w:t>
      </w:r>
    </w:p>
    <w:p w:rsidR="00461C04" w:rsidRPr="00EB1531" w:rsidRDefault="00461C04" w:rsidP="00EB153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Технология Е.Ф. Архиповой рекомендована </w:t>
      </w:r>
      <w:r w:rsidRPr="00EB1531">
        <w:rPr>
          <w:rFonts w:ascii="Times New Roman" w:hAnsi="Times New Roman"/>
          <w:sz w:val="24"/>
          <w:szCs w:val="24"/>
        </w:rPr>
        <w:t>ФГОС,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Примерной основной общеобразовательной программой дошкольного образования «От рождения до школы» под редакцией Н.Е. Вераксы, Т.С. Комаровой, М.А.Васильевой.</w:t>
      </w:r>
    </w:p>
    <w:p w:rsidR="00461C04" w:rsidRPr="00EB1531" w:rsidRDefault="00461C04" w:rsidP="00EB153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детей, страдающих </w:t>
      </w:r>
      <w:r w:rsidRPr="00EB1531">
        <w:rPr>
          <w:rFonts w:ascii="Times New Roman" w:hAnsi="Times New Roman"/>
          <w:sz w:val="24"/>
          <w:szCs w:val="24"/>
        </w:rPr>
        <w:t>ТНР, в т. ч</w:t>
      </w:r>
      <w:r>
        <w:rPr>
          <w:rFonts w:ascii="Times New Roman" w:hAnsi="Times New Roman"/>
          <w:sz w:val="24"/>
          <w:szCs w:val="24"/>
        </w:rPr>
        <w:t xml:space="preserve">. и МДР, </w:t>
      </w:r>
      <w:r w:rsidRPr="00EB1531">
        <w:rPr>
          <w:rFonts w:ascii="Times New Roman" w:hAnsi="Times New Roman"/>
          <w:sz w:val="24"/>
          <w:szCs w:val="24"/>
        </w:rPr>
        <w:t>увеличивается с каждым годом.  Известно о доминирующей роли руки для развития артикуляционного аппарата в произвольной моторной организации речи, что обуславливает необходимость работы над артикуляцией и од</w:t>
      </w:r>
      <w:r>
        <w:rPr>
          <w:rFonts w:ascii="Times New Roman" w:hAnsi="Times New Roman"/>
          <w:sz w:val="24"/>
          <w:szCs w:val="24"/>
        </w:rPr>
        <w:t xml:space="preserve">новременным развитием моторики </w:t>
      </w:r>
      <w:r w:rsidRPr="00EB1531">
        <w:rPr>
          <w:rFonts w:ascii="Times New Roman" w:hAnsi="Times New Roman"/>
          <w:sz w:val="24"/>
          <w:szCs w:val="24"/>
        </w:rPr>
        <w:t xml:space="preserve">пальцев рук. Движение пальцев рук стимулирует созревание центральной нервной системы, и одним из проявлений этого является совершенствование речи ребенка.  При автоматизации звуков необходимо учитывать недостаточность иннервации и подбирать упражнения, усиливающие кинестетические ощущения (от греч. kineo — двигаюсь и astheses - ощущения движения, положения частей собственного тела и прилагаемых мышечных усилий).              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Таким образом, актуальность данной технологии заключается в том, чтобы использовать принцип усиле</w:t>
      </w:r>
      <w:r>
        <w:rPr>
          <w:rFonts w:ascii="Times New Roman" w:hAnsi="Times New Roman"/>
          <w:sz w:val="24"/>
          <w:szCs w:val="24"/>
        </w:rPr>
        <w:t xml:space="preserve">ния артикуляционных кинестезий в органах речи и показать его значимость </w:t>
      </w:r>
      <w:r w:rsidRPr="00EB1531">
        <w:rPr>
          <w:rFonts w:ascii="Times New Roman" w:hAnsi="Times New Roman"/>
          <w:sz w:val="24"/>
          <w:szCs w:val="24"/>
        </w:rPr>
        <w:t>и эффективность в коррекционной работе. С целью усиления кинестезий используют оптимизирующие логопедическую работу приемы, которые включают пальцевые движения на тренажерах -  пластмассовые коврики с игольчатой поверхностью, иппликатор Ку</w:t>
      </w:r>
      <w:r>
        <w:rPr>
          <w:rFonts w:ascii="Times New Roman" w:hAnsi="Times New Roman"/>
          <w:sz w:val="24"/>
          <w:szCs w:val="24"/>
        </w:rPr>
        <w:t>знецова, чтение таблиц автора (</w:t>
      </w:r>
      <w:r w:rsidRPr="00EB1531">
        <w:rPr>
          <w:rFonts w:ascii="Times New Roman" w:hAnsi="Times New Roman"/>
          <w:sz w:val="24"/>
          <w:szCs w:val="24"/>
        </w:rPr>
        <w:t>по технологии).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C04" w:rsidRPr="00EB1531" w:rsidRDefault="00461C04" w:rsidP="00EB1531">
      <w:pPr>
        <w:pStyle w:val="Heading1"/>
        <w:pBdr>
          <w:bottom w:val="single" w:sz="6" w:space="0" w:color="D6DDB9"/>
        </w:pBdr>
        <w:shd w:val="clear" w:color="auto" w:fill="FFFFFF"/>
        <w:spacing w:before="120" w:after="120" w:line="240" w:lineRule="auto"/>
        <w:ind w:right="167"/>
        <w:rPr>
          <w:rFonts w:ascii="Times New Roman" w:hAnsi="Times New Roman"/>
          <w:color w:val="auto"/>
          <w:sz w:val="24"/>
          <w:szCs w:val="24"/>
        </w:rPr>
      </w:pPr>
      <w:r w:rsidRPr="00EB1531">
        <w:rPr>
          <w:rFonts w:ascii="Times New Roman" w:hAnsi="Times New Roman"/>
          <w:color w:val="auto"/>
          <w:sz w:val="24"/>
          <w:szCs w:val="24"/>
        </w:rPr>
        <w:t xml:space="preserve">2.2.4.  </w:t>
      </w:r>
      <w:r>
        <w:rPr>
          <w:rFonts w:ascii="Times New Roman" w:hAnsi="Times New Roman"/>
          <w:color w:val="auto"/>
          <w:sz w:val="24"/>
          <w:szCs w:val="24"/>
        </w:rPr>
        <w:t xml:space="preserve">Коррекционная деятельность по </w:t>
      </w:r>
      <w:r w:rsidRPr="00EB1531">
        <w:rPr>
          <w:rFonts w:ascii="Times New Roman" w:hAnsi="Times New Roman"/>
          <w:color w:val="auto"/>
          <w:sz w:val="24"/>
          <w:szCs w:val="24"/>
        </w:rPr>
        <w:t>модифицированной программе курса</w:t>
      </w:r>
    </w:p>
    <w:p w:rsidR="00461C04" w:rsidRPr="00EB1531" w:rsidRDefault="00461C04" w:rsidP="00EB1531">
      <w:pPr>
        <w:pStyle w:val="Heading1"/>
        <w:pBdr>
          <w:bottom w:val="single" w:sz="6" w:space="0" w:color="D6DDB9"/>
        </w:pBdr>
        <w:shd w:val="clear" w:color="auto" w:fill="FFFFFF"/>
        <w:spacing w:before="120" w:after="120" w:line="240" w:lineRule="auto"/>
        <w:ind w:right="167"/>
        <w:rPr>
          <w:rFonts w:ascii="Times New Roman" w:hAnsi="Times New Roman"/>
          <w:color w:val="auto"/>
          <w:sz w:val="24"/>
          <w:szCs w:val="24"/>
        </w:rPr>
      </w:pPr>
      <w:r w:rsidRPr="00EB1531">
        <w:rPr>
          <w:rFonts w:ascii="Times New Roman" w:hAnsi="Times New Roman"/>
          <w:color w:val="auto"/>
          <w:sz w:val="24"/>
          <w:szCs w:val="24"/>
        </w:rPr>
        <w:t xml:space="preserve"> "По дороге к Азбуке" (подготовка дошкольников к обучению письму).</w:t>
      </w:r>
    </w:p>
    <w:p w:rsidR="00461C04" w:rsidRPr="00EB1531" w:rsidRDefault="00461C04" w:rsidP="00A97AB8">
      <w:pPr>
        <w:pStyle w:val="NormalWeb"/>
        <w:shd w:val="clear" w:color="auto" w:fill="FFFFFF"/>
        <w:spacing w:before="0" w:beforeAutospacing="0" w:after="0" w:afterAutospacing="0"/>
      </w:pPr>
      <w:r w:rsidRPr="00EB1531">
        <w:t xml:space="preserve">Модифицированная   </w:t>
      </w:r>
      <w:r>
        <w:t xml:space="preserve">дополнительная образовательная </w:t>
      </w:r>
      <w:r w:rsidRPr="00EB1531">
        <w:t>программа подготовки к обучению чтению, письму «По дороге к Азбуке» имеет социально-педагогическую направленность и составлена на основе государственной программы «Развитие речи и подготовка к обучению грамоте», предлагаемой Р.Н. Бунеевым, Е.В. Бунеевой, Т.Р. Кисловой для дошкольн</w:t>
      </w:r>
      <w:r>
        <w:t xml:space="preserve">ой подготовки, рекомендованной </w:t>
      </w:r>
      <w:r w:rsidRPr="00EB1531">
        <w:t xml:space="preserve">МО РФ и ФГОС, сборник программ по образовательной системе «Школа 2100». Вид образовательной программы – базовая.  </w:t>
      </w:r>
    </w:p>
    <w:p w:rsidR="00461C04" w:rsidRPr="00EB1531" w:rsidRDefault="00461C04" w:rsidP="00A97AB8">
      <w:pPr>
        <w:pStyle w:val="NormalWeb"/>
        <w:shd w:val="clear" w:color="auto" w:fill="FFFFFF"/>
        <w:spacing w:before="0" w:beforeAutospacing="0" w:after="0" w:afterAutospacing="0"/>
      </w:pPr>
      <w:r w:rsidRPr="00EB1531">
        <w:t xml:space="preserve">Занятия строятся в занимательной игровой форме, что позволяет детям успешно овладевать звуковым анализом, дифференцировать понятия «звук» и «буква», с интересом наблюдать за особенностями слов, их использованием в речи. Объем программного материала рассчитан на 2 года (старшая и подготовительная логопедические группы). </w:t>
      </w:r>
    </w:p>
    <w:p w:rsidR="00461C04" w:rsidRPr="00EB1531" w:rsidRDefault="00461C04" w:rsidP="00A97AB8">
      <w:pPr>
        <w:pStyle w:val="NormalWeb"/>
        <w:shd w:val="clear" w:color="auto" w:fill="FFFFFF"/>
        <w:spacing w:beforeAutospacing="0" w:afterAutospacing="0"/>
      </w:pPr>
      <w:r>
        <w:t xml:space="preserve">Программа курса «По дороге к Азбуке» отражает </w:t>
      </w:r>
      <w:r w:rsidRPr="00EB1531">
        <w:t xml:space="preserve">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творческого мышления, способствует сохранению и поддержке их здоровья. </w:t>
      </w:r>
    </w:p>
    <w:p w:rsidR="00461C04" w:rsidRDefault="00461C04" w:rsidP="00EB1531">
      <w:pPr>
        <w:pStyle w:val="NormalWeb"/>
        <w:shd w:val="clear" w:color="auto" w:fill="FFFFFF"/>
        <w:spacing w:beforeAutospacing="0" w:afterAutospacing="0"/>
        <w:rPr>
          <w:rStyle w:val="Strong"/>
          <w:rFonts w:eastAsia="Arial Unicode MS"/>
        </w:rPr>
      </w:pPr>
      <w:r w:rsidRPr="00EB1531">
        <w:rPr>
          <w:rStyle w:val="Strong"/>
          <w:rFonts w:eastAsia="Arial Unicode MS"/>
        </w:rPr>
        <w:t>Содержание программы курса «По дороге к Азбуке»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</w:pPr>
      <w:r w:rsidRPr="00EB1531">
        <w:t xml:space="preserve"> </w:t>
      </w:r>
      <w:r w:rsidRPr="00EB1531">
        <w:rPr>
          <w:rStyle w:val="Strong"/>
          <w:rFonts w:eastAsia="Arial Unicode MS"/>
        </w:rPr>
        <w:t>(подготовка к обу</w:t>
      </w:r>
      <w:r>
        <w:rPr>
          <w:rStyle w:val="Strong"/>
          <w:rFonts w:eastAsia="Arial Unicode MS"/>
        </w:rPr>
        <w:t>чению грамоте, обучение грамоте</w:t>
      </w:r>
      <w:r w:rsidRPr="00EB1531">
        <w:rPr>
          <w:rStyle w:val="Strong"/>
          <w:rFonts w:eastAsia="Arial Unicode MS"/>
        </w:rPr>
        <w:t>)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b/>
          <w:i/>
        </w:rPr>
      </w:pPr>
      <w:r w:rsidRPr="00A97AB8">
        <w:rPr>
          <w:rStyle w:val="Emphasis"/>
        </w:rPr>
        <w:t>1.Лексическая и грамматическая работа</w:t>
      </w:r>
      <w:r w:rsidRPr="007B0753">
        <w:rPr>
          <w:rStyle w:val="Emphasis"/>
          <w:i w:val="0"/>
        </w:rPr>
        <w:t>:</w:t>
      </w:r>
      <w:r w:rsidRPr="00EB1531">
        <w:rPr>
          <w:b/>
          <w:i/>
        </w:rPr>
        <w:t xml:space="preserve"> </w:t>
      </w:r>
      <w:r w:rsidRPr="00EB1531">
        <w:t>обогащение словарного запаса детей; наблюдение над многозначными словами в речи; употребление новых слов в собственной речи (конструирование словосочетаний и предложений).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b/>
          <w:i/>
        </w:rPr>
      </w:pPr>
      <w:r w:rsidRPr="00A97AB8">
        <w:rPr>
          <w:rStyle w:val="Emphasis"/>
        </w:rPr>
        <w:t>2. Развитие связной речи</w:t>
      </w:r>
      <w:r w:rsidRPr="007B0753">
        <w:rPr>
          <w:rStyle w:val="Emphasis"/>
          <w:i w:val="0"/>
        </w:rPr>
        <w:t>:</w:t>
      </w:r>
      <w:r w:rsidRPr="00EB1531">
        <w:rPr>
          <w:b/>
          <w:i/>
        </w:rPr>
        <w:t xml:space="preserve"> </w:t>
      </w:r>
      <w:r w:rsidRPr="00EB1531">
        <w:t>ответы на вопросы, участие в диалоге; подробный пересказ текста по зрительной опоре; составление рассказа-описания, рассказа по сюжетной картинке, по серии картинок.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b/>
          <w:i/>
        </w:rPr>
      </w:pPr>
      <w:r w:rsidRPr="00A97AB8">
        <w:rPr>
          <w:rStyle w:val="Emphasis"/>
        </w:rPr>
        <w:t>3. Развитие звуковой культуры речи и фонематического слуха</w:t>
      </w:r>
      <w:r w:rsidRPr="007B0753">
        <w:rPr>
          <w:rStyle w:val="Emphasis"/>
          <w:i w:val="0"/>
        </w:rPr>
        <w:t>:</w:t>
      </w:r>
      <w:r w:rsidRPr="00EB1531">
        <w:t xml:space="preserve"> знакомство с клас</w:t>
      </w:r>
      <w:r>
        <w:t xml:space="preserve">сификацией звуков: согласные и </w:t>
      </w:r>
      <w:r w:rsidRPr="00EB1531">
        <w:t>гласные звуки; твердые и мягкие, звонкие и глухие согласные; выделение звука в начале, конце и середине слова, определение положения звука в слове; выделение в слове гласных звуков, согласных звуков, твердых, мягких, звонких, глухих согласных;</w:t>
      </w:r>
      <w:r w:rsidRPr="00EB1531">
        <w:rPr>
          <w:b/>
          <w:i/>
        </w:rPr>
        <w:t xml:space="preserve"> </w:t>
      </w:r>
      <w:r w:rsidRPr="00EB1531">
        <w:t>«чтение» и составление слогов и слов с помощью условных звуковых обозначений.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b/>
          <w:i/>
        </w:rPr>
      </w:pPr>
      <w:r w:rsidRPr="00A97AB8">
        <w:rPr>
          <w:rStyle w:val="Emphasis"/>
        </w:rPr>
        <w:t>4. Обучение звуко-слоговому анализу</w:t>
      </w:r>
      <w:r w:rsidRPr="00EB1531">
        <w:rPr>
          <w:rStyle w:val="Emphasis"/>
          <w:b/>
        </w:rPr>
        <w:t>:</w:t>
      </w:r>
      <w:r w:rsidRPr="00EB1531">
        <w:rPr>
          <w:b/>
          <w:i/>
        </w:rPr>
        <w:t xml:space="preserve"> </w:t>
      </w:r>
      <w:r w:rsidRPr="00EB1531">
        <w:t>звуковой анализ состава слогов и слов; дифференциация понятий «звук» и «буква»;</w:t>
      </w:r>
      <w:r w:rsidRPr="00EB1531">
        <w:rPr>
          <w:b/>
          <w:i/>
        </w:rPr>
        <w:t xml:space="preserve"> </w:t>
      </w:r>
      <w:r w:rsidRPr="00EB1531">
        <w:t>соотнесение букв и звуков.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b/>
          <w:bCs/>
          <w:iCs/>
        </w:rPr>
      </w:pPr>
      <w:r w:rsidRPr="00A97AB8">
        <w:rPr>
          <w:rStyle w:val="Emphasis"/>
        </w:rPr>
        <w:t>5. Работа по развитию мелкой моторики руки</w:t>
      </w:r>
      <w:r w:rsidRPr="007B0753">
        <w:rPr>
          <w:rStyle w:val="Emphasis"/>
          <w:i w:val="0"/>
        </w:rPr>
        <w:t>:</w:t>
      </w:r>
      <w:r w:rsidRPr="00EB1531">
        <w:rPr>
          <w:rStyle w:val="apple-converted-space"/>
          <w:b/>
          <w:bCs/>
          <w:i/>
          <w:iCs/>
        </w:rPr>
        <w:t> </w:t>
      </w:r>
      <w:r w:rsidRPr="00EB1531">
        <w:t>штриховка, обведение по контуру.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</w:pPr>
      <w:r w:rsidRPr="00EB1531">
        <w:t> В результате работы по программе курса дети</w:t>
      </w:r>
      <w:r w:rsidRPr="00EB1531">
        <w:rPr>
          <w:rStyle w:val="apple-converted-space"/>
        </w:rPr>
        <w:t> </w:t>
      </w:r>
      <w:r w:rsidRPr="00EB1531">
        <w:rPr>
          <w:rStyle w:val="Strong"/>
          <w:rFonts w:eastAsia="Arial Unicode MS"/>
        </w:rPr>
        <w:t>должны:</w:t>
      </w:r>
      <w:r w:rsidRPr="00EB1531">
        <w:t xml:space="preserve"> конструировать словосочетания и предложения, в том числе с новыми словами; отвечать на вопросы педагога; составлять устный рассказ по картинке, серии сюжетных картинок; выделять </w:t>
      </w:r>
      <w:r>
        <w:t xml:space="preserve">звук в начале слова;  различать </w:t>
      </w:r>
      <w:r w:rsidRPr="00EB1531">
        <w:t>звуки и буквы; узнавать и называть буквы русского алфавита; соединять зв</w:t>
      </w:r>
      <w:r>
        <w:t>уки в слоги.</w:t>
      </w:r>
    </w:p>
    <w:p w:rsidR="00461C04" w:rsidRPr="00EB1531" w:rsidRDefault="00461C04" w:rsidP="00EB1531">
      <w:pPr>
        <w:pStyle w:val="NormalWeb"/>
        <w:shd w:val="clear" w:color="auto" w:fill="FFFFFF"/>
        <w:spacing w:beforeAutospacing="0" w:afterAutospacing="0"/>
        <w:rPr>
          <w:color w:val="444444"/>
        </w:rPr>
      </w:pPr>
      <w:r w:rsidRPr="00EB1531">
        <w:rPr>
          <w:b/>
        </w:rPr>
        <w:t xml:space="preserve">3.  Организационный раздел. </w:t>
      </w:r>
    </w:p>
    <w:p w:rsidR="00461C04" w:rsidRPr="00457E9B" w:rsidRDefault="00461C04" w:rsidP="008C107F">
      <w:pPr>
        <w:pStyle w:val="140"/>
        <w:keepNext/>
        <w:keepLines/>
        <w:shd w:val="clear" w:color="auto" w:fill="auto"/>
        <w:tabs>
          <w:tab w:val="center" w:pos="1134"/>
        </w:tabs>
        <w:spacing w:before="0" w:after="21" w:line="240" w:lineRule="auto"/>
        <w:ind w:firstLine="0"/>
        <w:jc w:val="left"/>
        <w:rPr>
          <w:sz w:val="24"/>
          <w:szCs w:val="24"/>
        </w:rPr>
      </w:pPr>
      <w:r w:rsidRPr="00457E9B">
        <w:rPr>
          <w:b/>
          <w:i w:val="0"/>
          <w:sz w:val="24"/>
          <w:szCs w:val="24"/>
        </w:rPr>
        <w:t xml:space="preserve">3.1.  </w:t>
      </w:r>
      <w:r w:rsidRPr="00457E9B">
        <w:rPr>
          <w:i w:val="0"/>
          <w:sz w:val="24"/>
          <w:szCs w:val="24"/>
        </w:rPr>
        <w:t>Режим дня в логопедической группе строится в соответствии СанПиН 2.4.1.3049-13 (с изм. от 04.04.2014); утвержденным Постановлением главного санитарного врача РФ от 15 мая 2013 № 26 и по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 (М.: Мозаика-Синтез, 2012</w:t>
      </w:r>
      <w:r w:rsidRPr="00457E9B">
        <w:rPr>
          <w:sz w:val="24"/>
          <w:szCs w:val="24"/>
        </w:rPr>
        <w:t xml:space="preserve"> г.). </w:t>
      </w:r>
    </w:p>
    <w:p w:rsidR="00461C04" w:rsidRPr="00EB1531" w:rsidRDefault="00461C04" w:rsidP="00EB1531">
      <w:pPr>
        <w:pStyle w:val="Title"/>
        <w:tabs>
          <w:tab w:val="left" w:pos="586"/>
          <w:tab w:val="center" w:pos="4678"/>
        </w:tabs>
        <w:jc w:val="left"/>
        <w:rPr>
          <w:szCs w:val="24"/>
        </w:rPr>
      </w:pPr>
    </w:p>
    <w:p w:rsidR="00461C04" w:rsidRPr="00EB1531" w:rsidRDefault="00461C04" w:rsidP="00EB1531">
      <w:pPr>
        <w:pStyle w:val="Title"/>
        <w:tabs>
          <w:tab w:val="left" w:pos="586"/>
          <w:tab w:val="center" w:pos="4678"/>
        </w:tabs>
        <w:jc w:val="left"/>
        <w:rPr>
          <w:szCs w:val="24"/>
        </w:rPr>
      </w:pPr>
      <w:r>
        <w:rPr>
          <w:szCs w:val="24"/>
        </w:rPr>
        <w:t xml:space="preserve">  </w:t>
      </w:r>
      <w:r w:rsidRPr="00EB1531">
        <w:rPr>
          <w:szCs w:val="24"/>
        </w:rPr>
        <w:t xml:space="preserve"> </w:t>
      </w:r>
      <w:r>
        <w:rPr>
          <w:b/>
          <w:szCs w:val="24"/>
        </w:rPr>
        <w:t>3.</w:t>
      </w:r>
      <w:r w:rsidRPr="00EB1531">
        <w:rPr>
          <w:b/>
          <w:szCs w:val="24"/>
        </w:rPr>
        <w:t xml:space="preserve">2.  </w:t>
      </w:r>
      <w:r w:rsidRPr="00EB1531">
        <w:rPr>
          <w:b/>
          <w:bCs/>
          <w:color w:val="000000"/>
          <w:szCs w:val="24"/>
        </w:rPr>
        <w:t>Модель планирования коррекционно-образовательной   деятельности.</w:t>
      </w:r>
    </w:p>
    <w:p w:rsidR="00461C04" w:rsidRDefault="00461C04" w:rsidP="00EB1531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 xml:space="preserve">          </w:t>
      </w:r>
      <w:r w:rsidRPr="00EB1531">
        <w:rPr>
          <w:b/>
          <w:szCs w:val="24"/>
        </w:rPr>
        <w:t>Ча</w:t>
      </w:r>
      <w:r>
        <w:rPr>
          <w:b/>
          <w:szCs w:val="24"/>
        </w:rPr>
        <w:t>сть п</w:t>
      </w:r>
      <w:r w:rsidRPr="00EB1531">
        <w:rPr>
          <w:b/>
          <w:szCs w:val="24"/>
        </w:rPr>
        <w:t xml:space="preserve">рограммы, формируемая участниками образовательных </w:t>
      </w:r>
      <w:r>
        <w:rPr>
          <w:b/>
          <w:szCs w:val="24"/>
        </w:rPr>
        <w:t xml:space="preserve"> </w:t>
      </w:r>
    </w:p>
    <w:p w:rsidR="00461C04" w:rsidRPr="00EB1531" w:rsidRDefault="00461C04" w:rsidP="00EB1531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 xml:space="preserve">            </w:t>
      </w:r>
      <w:r w:rsidRPr="00EB1531">
        <w:rPr>
          <w:b/>
          <w:szCs w:val="24"/>
        </w:rPr>
        <w:t>отношений.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3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2"/>
        <w:gridCol w:w="5245"/>
        <w:gridCol w:w="3118"/>
      </w:tblGrid>
      <w:tr w:rsidR="00461C04" w:rsidRPr="00B37BF8" w:rsidTr="001E746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61C04" w:rsidRPr="00B37BF8" w:rsidTr="001E746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исходно-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 -ческий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Сбор анамнестических данных посредством изучения медицинской и педагогической документации ребёнка.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Проведение процедуры психолого-педагогической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структуры речевого дефекта каждого ребёнка, задач коррекционной работы. Оформление речевых карт.</w:t>
            </w:r>
          </w:p>
        </w:tc>
      </w:tr>
      <w:tr w:rsidR="00461C04" w:rsidRPr="00B37BF8" w:rsidTr="001E746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 -ционно-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подготови-тельный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Определение содержания деятельности по реализации задач коррекционно-образовательной работы, формирование подгрупп для занятий в соответствии с уровнем сформированных речевых и неречевых функций.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Конструирование индивидуального перспективного   плана   коррекции речевого нарушения в соответствии с учётом данных, полученных в ходе логопедического обследования.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3.Пополнение фонда логопедического кабинета учебно-методическими пособиями, наглядным дидактическим материалом в соответствии с составленными планами работы.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Формирование информационной готовности педагогов МБДОУ № 91 и родителей к проведению эффективной коррекционно-педагогической работы с детьми.</w:t>
            </w:r>
          </w:p>
          <w:p w:rsidR="00461C04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Индивидуальное консультирование родителей – знакомство с данным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логопедического исследования,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структурой речевого дефекта, определение задач совместной помощи ребёнку в преодолении данного речевого нарушения, рекомендации по организации деятельности ребёнка вне детского сада.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Перспективный календарно- тематический   план фронтальной </w:t>
            </w:r>
            <w:r w:rsidRPr="00EB153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, подгрупповой</w:t>
            </w:r>
            <w:r w:rsidRPr="00EB153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образовательной  деятельности.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работы с родителями. 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C04" w:rsidRPr="00B37BF8" w:rsidTr="001E746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Коррекци-онно-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азвива-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ализация задач, определённых коррекционной программой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Психолого-педагогический и логопедический мониторинг.</w:t>
            </w:r>
          </w:p>
          <w:p w:rsidR="00461C04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Согласование, уточнение и корректировка меры и характера коррекционно-педагогического влияния субъектов коррекционно-образовательного процесса.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Достижение определённого позитивного эффекта в устранении у детей отклонений в речевом развитии.</w:t>
            </w:r>
          </w:p>
        </w:tc>
      </w:tr>
      <w:tr w:rsidR="00461C04" w:rsidRPr="00B37BF8" w:rsidTr="001E746B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этап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 -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диагностичес- кий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1531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 xml:space="preserve">.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диагностической процедуры логопедического исследования состояния 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речевых и неречевых функций ребёнка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«</w:t>
            </w: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Доверие»), оценка динамики, качества и устойчивости результатов коррекционной работы с детьми.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Определение дальнейших образовательных  перспектив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1C04" w:rsidRPr="00B37BF8" w:rsidRDefault="00461C04" w:rsidP="00EB1531">
            <w:pPr>
              <w:pStyle w:val="140"/>
              <w:keepNext/>
              <w:keepLines/>
              <w:shd w:val="clear" w:color="auto" w:fill="auto"/>
              <w:spacing w:before="0" w:after="21" w:line="240" w:lineRule="auto"/>
              <w:ind w:firstLine="0"/>
              <w:jc w:val="left"/>
              <w:rPr>
                <w:i w:val="0"/>
                <w:color w:val="00B050"/>
                <w:sz w:val="24"/>
                <w:szCs w:val="24"/>
              </w:rPr>
            </w:pPr>
            <w:r w:rsidRPr="00EB1531">
              <w:rPr>
                <w:i w:val="0"/>
                <w:color w:val="000000"/>
                <w:sz w:val="24"/>
                <w:szCs w:val="24"/>
                <w:lang w:eastAsia="ru-RU"/>
              </w:rPr>
              <w:t>Решение ПМПК о прекращении логопедической работы с ребёнком, изменении её характера или продолжении логопедической работы.</w:t>
            </w:r>
          </w:p>
          <w:p w:rsidR="00461C04" w:rsidRPr="00EB1531" w:rsidRDefault="00461C04" w:rsidP="00EB15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1531">
        <w:rPr>
          <w:rFonts w:ascii="Times New Roman" w:hAnsi="Times New Roman"/>
          <w:b/>
          <w:sz w:val="24"/>
          <w:szCs w:val="24"/>
          <w:lang w:eastAsia="ru-RU"/>
        </w:rPr>
        <w:t xml:space="preserve">3.3.  Объем образовательной нагрузки.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Коррекционная работа в старшей и подготовительной логопед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ических группах осуществляется на фронтальных, </w:t>
      </w:r>
      <w:r w:rsidRPr="00EB1531">
        <w:rPr>
          <w:rFonts w:ascii="Times New Roman" w:hAnsi="Times New Roman"/>
          <w:sz w:val="24"/>
          <w:szCs w:val="24"/>
          <w:lang w:eastAsia="ru-RU"/>
        </w:rPr>
        <w:t>подгрупповых , индивидуальных  занятиях.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Учебный год в логопедических группах   начинается первого сентября, длится деся</w:t>
      </w:r>
      <w:r>
        <w:rPr>
          <w:rFonts w:ascii="Times New Roman" w:hAnsi="Times New Roman"/>
          <w:sz w:val="24"/>
          <w:szCs w:val="24"/>
        </w:rPr>
        <w:t xml:space="preserve">ть месяцев (до первого июля) и </w:t>
      </w:r>
      <w:r w:rsidRPr="00EB1531">
        <w:rPr>
          <w:rFonts w:ascii="Times New Roman" w:hAnsi="Times New Roman"/>
          <w:sz w:val="24"/>
          <w:szCs w:val="24"/>
        </w:rPr>
        <w:t xml:space="preserve">делится на три периода: 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I период — сентябрь, октябрь, ноябрь;  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II период — декабрь, январь, февраль;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</w:rPr>
        <w:t xml:space="preserve"> III период — март, апрель, май, июнь. 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Сроки и реализация программы:</w:t>
      </w:r>
      <w:r w:rsidRPr="00EB1531">
        <w:rPr>
          <w:rFonts w:ascii="Times New Roman" w:hAnsi="Times New Roman"/>
          <w:b/>
          <w:sz w:val="24"/>
          <w:szCs w:val="24"/>
        </w:rPr>
        <w:tab/>
      </w:r>
    </w:p>
    <w:p w:rsidR="00461C04" w:rsidRPr="00EB1531" w:rsidRDefault="00461C04" w:rsidP="00EB1531">
      <w:pPr>
        <w:pStyle w:val="ListParagraph"/>
        <w:spacing w:line="240" w:lineRule="auto"/>
        <w:ind w:left="0" w:right="-425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1-15 сентября – речевой мониторинг, заполнение речевых карт, оформление документации.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С 15 сентября- коррекционно-образовательная деятельность. 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С1-15 апреля– экспресс – мониторинг речи детей.</w:t>
      </w:r>
    </w:p>
    <w:p w:rsidR="00461C04" w:rsidRPr="00EB1531" w:rsidRDefault="00461C04" w:rsidP="00EB153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1 июня-1июля – повторение пройденного материала.</w:t>
      </w:r>
    </w:p>
    <w:p w:rsidR="00461C04" w:rsidRPr="00EB1531" w:rsidRDefault="00461C04" w:rsidP="00EB1531">
      <w:pPr>
        <w:pStyle w:val="c0"/>
        <w:spacing w:before="0" w:beforeAutospacing="0" w:after="0" w:afterAutospacing="0"/>
      </w:pPr>
      <w:r w:rsidRPr="00EB1531">
        <w:t>Срок реализации данной программы рассчитан на два года. Объем учебного материала рассчитан в соответствии с возрастными физиологическими нормативами, что позволяет избежа</w:t>
      </w:r>
      <w:r>
        <w:t>ть переутомления и дезадаптации</w:t>
      </w:r>
      <w:r w:rsidRPr="00EB1531">
        <w:t xml:space="preserve"> дошкольников. </w:t>
      </w:r>
    </w:p>
    <w:p w:rsidR="00461C04" w:rsidRPr="00EB1531" w:rsidRDefault="00461C04" w:rsidP="00EB1531">
      <w:pPr>
        <w:pStyle w:val="c0"/>
        <w:spacing w:before="0" w:beforeAutospacing="0" w:after="0" w:afterAutospacing="0"/>
      </w:pPr>
      <w:r w:rsidRPr="00EB1531">
        <w:t xml:space="preserve">В течение учебного года проводится медико-психолого-педагогическое сопровождение детей с тем, чтобы обсудить динамику индивидуального развития каждого воспитанника.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bCs/>
          <w:sz w:val="24"/>
          <w:szCs w:val="24"/>
          <w:lang w:eastAsia="ru-RU"/>
        </w:rPr>
        <w:t>Фронтальные логопедические занятия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включены в общую сетку занятий, в старшей проводятся 2 раза в неделю, в подготовительной 3 раза в неделю в первой половине дня в 9.00, что соответствует требованиям СанПиН.</w:t>
      </w:r>
    </w:p>
    <w:p w:rsidR="00461C04" w:rsidRDefault="00461C04" w:rsidP="00EB1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Помимо 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фронтальных логопедических занятий, проводятся </w:t>
      </w:r>
      <w:r w:rsidRPr="00EB1531">
        <w:rPr>
          <w:rFonts w:ascii="Times New Roman" w:hAnsi="Times New Roman"/>
          <w:bCs/>
          <w:sz w:val="24"/>
          <w:szCs w:val="24"/>
          <w:lang w:eastAsia="ru-RU"/>
        </w:rPr>
        <w:t>подгрупповые логопедические занятия</w:t>
      </w:r>
      <w:r w:rsidRPr="00EB1531">
        <w:rPr>
          <w:rFonts w:ascii="Times New Roman" w:hAnsi="Times New Roman"/>
          <w:sz w:val="24"/>
          <w:szCs w:val="24"/>
          <w:lang w:eastAsia="ru-RU"/>
        </w:rPr>
        <w:t>, которые по своему содержанию дублируют фронтальные, уточ</w:t>
      </w:r>
      <w:r>
        <w:rPr>
          <w:rFonts w:ascii="Times New Roman" w:hAnsi="Times New Roman"/>
          <w:sz w:val="24"/>
          <w:szCs w:val="24"/>
          <w:lang w:eastAsia="ru-RU"/>
        </w:rPr>
        <w:t xml:space="preserve">няя и закрепляя речевые умения </w:t>
      </w:r>
      <w:r w:rsidRPr="00EB1531">
        <w:rPr>
          <w:rFonts w:ascii="Times New Roman" w:hAnsi="Times New Roman"/>
          <w:sz w:val="24"/>
          <w:szCs w:val="24"/>
          <w:lang w:eastAsia="ru-RU"/>
        </w:rPr>
        <w:t>и навыки детей.</w:t>
      </w:r>
      <w:r w:rsidRPr="00EB1531">
        <w:rPr>
          <w:rFonts w:ascii="Times New Roman" w:hAnsi="Times New Roman"/>
          <w:sz w:val="24"/>
          <w:szCs w:val="24"/>
        </w:rPr>
        <w:t xml:space="preserve"> На раб</w:t>
      </w:r>
      <w:r>
        <w:rPr>
          <w:rFonts w:ascii="Times New Roman" w:hAnsi="Times New Roman"/>
          <w:sz w:val="24"/>
          <w:szCs w:val="24"/>
        </w:rPr>
        <w:t xml:space="preserve">оту с одной подгруппой детей в </w:t>
      </w:r>
      <w:r w:rsidRPr="00EB1531">
        <w:rPr>
          <w:rFonts w:ascii="Times New Roman" w:hAnsi="Times New Roman"/>
          <w:sz w:val="24"/>
          <w:szCs w:val="24"/>
        </w:rPr>
        <w:t>старшей группе 15- 20 минут, в п</w:t>
      </w:r>
      <w:r>
        <w:rPr>
          <w:rFonts w:ascii="Times New Roman" w:hAnsi="Times New Roman"/>
          <w:sz w:val="24"/>
          <w:szCs w:val="24"/>
        </w:rPr>
        <w:t xml:space="preserve">одготовительной к школе группе </w:t>
      </w:r>
      <w:r w:rsidRPr="00EB1531">
        <w:rPr>
          <w:rFonts w:ascii="Times New Roman" w:hAnsi="Times New Roman"/>
          <w:sz w:val="24"/>
          <w:szCs w:val="24"/>
        </w:rPr>
        <w:t xml:space="preserve">25-30 минут. </w:t>
      </w:r>
      <w:r w:rsidRPr="00EB1531">
        <w:rPr>
          <w:rFonts w:ascii="Times New Roman" w:hAnsi="Times New Roman"/>
          <w:sz w:val="24"/>
          <w:szCs w:val="24"/>
          <w:lang w:eastAsia="ru-RU"/>
        </w:rPr>
        <w:t>На </w:t>
      </w:r>
      <w:r w:rsidRPr="00EB1531">
        <w:rPr>
          <w:rFonts w:ascii="Times New Roman" w:hAnsi="Times New Roman"/>
          <w:bCs/>
          <w:sz w:val="24"/>
          <w:szCs w:val="24"/>
          <w:lang w:eastAsia="ru-RU"/>
        </w:rPr>
        <w:t>индивидуальных занятиях</w:t>
      </w:r>
      <w:r w:rsidRPr="00EB1531">
        <w:rPr>
          <w:rFonts w:ascii="Times New Roman" w:hAnsi="Times New Roman"/>
          <w:sz w:val="24"/>
          <w:szCs w:val="24"/>
          <w:lang w:eastAsia="ru-RU"/>
        </w:rPr>
        <w:t> осуществляется коррекция нарушенного звукопроизношения детей: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постановка звуков, их автоматизация </w:t>
      </w:r>
      <w:r w:rsidRPr="00EB1531">
        <w:rPr>
          <w:rFonts w:ascii="Times New Roman" w:hAnsi="Times New Roman"/>
          <w:sz w:val="24"/>
          <w:szCs w:val="24"/>
          <w:lang w:eastAsia="ru-RU"/>
        </w:rPr>
        <w:t>и развитие фонематического слуха детей-логопатов.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</w:t>
      </w:r>
      <w:r>
        <w:rPr>
          <w:rFonts w:ascii="Times New Roman" w:hAnsi="Times New Roman"/>
          <w:sz w:val="24"/>
          <w:szCs w:val="24"/>
          <w:lang w:eastAsia="ru-RU"/>
        </w:rPr>
        <w:t xml:space="preserve">чивается реализация требований </w:t>
      </w:r>
      <w:r w:rsidRPr="00EB1531">
        <w:rPr>
          <w:rFonts w:ascii="Times New Roman" w:hAnsi="Times New Roman"/>
          <w:sz w:val="24"/>
          <w:szCs w:val="24"/>
          <w:lang w:eastAsia="ru-RU"/>
        </w:rPr>
        <w:t>по охране жизни и здоровья воспитанников в образовательном процессе.</w:t>
      </w:r>
      <w:r>
        <w:rPr>
          <w:rFonts w:ascii="Times New Roman" w:hAnsi="Times New Roman"/>
          <w:sz w:val="24"/>
          <w:szCs w:val="24"/>
        </w:rPr>
        <w:t xml:space="preserve"> На занятиях </w:t>
      </w:r>
      <w:r w:rsidRPr="00EB1531">
        <w:rPr>
          <w:rFonts w:ascii="Times New Roman" w:hAnsi="Times New Roman"/>
          <w:sz w:val="24"/>
          <w:szCs w:val="24"/>
        </w:rPr>
        <w:t xml:space="preserve">проводится физкультминутка. </w:t>
      </w:r>
    </w:p>
    <w:p w:rsidR="00461C04" w:rsidRPr="00457E9B" w:rsidRDefault="00461C04" w:rsidP="008C107F">
      <w:pPr>
        <w:spacing w:after="0" w:line="240" w:lineRule="auto"/>
        <w:rPr>
          <w:b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Перерывы между</w:t>
      </w:r>
      <w:r>
        <w:rPr>
          <w:rFonts w:ascii="Times New Roman" w:hAnsi="Times New Roman"/>
          <w:sz w:val="24"/>
          <w:szCs w:val="24"/>
        </w:rPr>
        <w:t xml:space="preserve"> занятиями не менее 10 минут. </w:t>
      </w:r>
      <w:r w:rsidRPr="00EB1531">
        <w:rPr>
          <w:rFonts w:ascii="Times New Roman" w:hAnsi="Times New Roman"/>
          <w:sz w:val="24"/>
          <w:szCs w:val="24"/>
        </w:rPr>
        <w:t>В середине учебного года (январь) для воспитанников организую</w:t>
      </w:r>
      <w:r>
        <w:rPr>
          <w:rFonts w:ascii="Times New Roman" w:hAnsi="Times New Roman"/>
          <w:sz w:val="24"/>
          <w:szCs w:val="24"/>
        </w:rPr>
        <w:t xml:space="preserve">тся каникулы, во время которых </w:t>
      </w:r>
      <w:r w:rsidRPr="00EB1531">
        <w:rPr>
          <w:rFonts w:ascii="Times New Roman" w:hAnsi="Times New Roman"/>
          <w:sz w:val="24"/>
          <w:szCs w:val="24"/>
        </w:rPr>
        <w:t xml:space="preserve">образовательная деятельность только эстетически-оздоровительного характера и индивидуальные занятия с логопедом. </w:t>
      </w:r>
      <w:r>
        <w:rPr>
          <w:rFonts w:ascii="Times New Roman" w:hAnsi="Times New Roman"/>
          <w:sz w:val="24"/>
          <w:szCs w:val="24"/>
        </w:rPr>
        <w:t xml:space="preserve">                  В июне проводится индивидуальная работа на свежем воздухе,</w:t>
      </w:r>
      <w:r w:rsidRPr="006A5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закрепляются поставленные звуки и повторяется пройденный материал.</w:t>
      </w:r>
      <w:r w:rsidRPr="00EB1531">
        <w:rPr>
          <w:b/>
          <w:szCs w:val="24"/>
        </w:rPr>
        <w:t xml:space="preserve">  </w:t>
      </w:r>
      <w:r>
        <w:rPr>
          <w:b/>
          <w:szCs w:val="24"/>
        </w:rPr>
        <w:t xml:space="preserve">      </w:t>
      </w:r>
      <w:r w:rsidRPr="00EB1531">
        <w:rPr>
          <w:b/>
          <w:szCs w:val="24"/>
        </w:rPr>
        <w:t xml:space="preserve">                                                                                                                                       </w:t>
      </w:r>
    </w:p>
    <w:p w:rsidR="00461C04" w:rsidRPr="00EB1531" w:rsidRDefault="00461C04" w:rsidP="00EB1531">
      <w:pPr>
        <w:pStyle w:val="Title"/>
        <w:jc w:val="left"/>
        <w:rPr>
          <w:b/>
          <w:szCs w:val="24"/>
        </w:rPr>
      </w:pPr>
    </w:p>
    <w:p w:rsidR="00461C04" w:rsidRPr="00353AAD" w:rsidRDefault="00461C04" w:rsidP="00EB1531">
      <w:pPr>
        <w:pStyle w:val="Title"/>
        <w:jc w:val="left"/>
        <w:rPr>
          <w:szCs w:val="24"/>
        </w:rPr>
      </w:pPr>
      <w:r w:rsidRPr="00353AAD">
        <w:rPr>
          <w:b/>
          <w:bCs/>
          <w:szCs w:val="24"/>
        </w:rPr>
        <w:t>3.4.</w:t>
      </w:r>
      <w:r w:rsidRPr="00353AAD">
        <w:rPr>
          <w:b/>
          <w:szCs w:val="24"/>
        </w:rPr>
        <w:t xml:space="preserve"> Социальное партнерство с родителями.</w:t>
      </w:r>
    </w:p>
    <w:p w:rsidR="00461C04" w:rsidRPr="00AF25F2" w:rsidRDefault="00461C04" w:rsidP="00EB15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Вопросам социального пар</w:t>
      </w:r>
      <w:r>
        <w:rPr>
          <w:rFonts w:ascii="Times New Roman" w:hAnsi="Times New Roman"/>
          <w:sz w:val="24"/>
          <w:szCs w:val="24"/>
        </w:rPr>
        <w:t xml:space="preserve">тнерства детского сада и семьи </w:t>
      </w:r>
      <w:r w:rsidRPr="00EB1531">
        <w:rPr>
          <w:rFonts w:ascii="Times New Roman" w:hAnsi="Times New Roman"/>
          <w:sz w:val="24"/>
          <w:szCs w:val="24"/>
        </w:rPr>
        <w:t>в последнее время уделяется все большее вним</w:t>
      </w:r>
      <w:r>
        <w:rPr>
          <w:rFonts w:ascii="Times New Roman" w:hAnsi="Times New Roman"/>
          <w:sz w:val="24"/>
          <w:szCs w:val="24"/>
        </w:rPr>
        <w:t>ание, так как личность ребенка формируется, прежде всего,</w:t>
      </w:r>
      <w:r w:rsidRPr="00EB1531">
        <w:rPr>
          <w:rFonts w:ascii="Times New Roman" w:hAnsi="Times New Roman"/>
          <w:sz w:val="24"/>
          <w:szCs w:val="24"/>
        </w:rPr>
        <w:t xml:space="preserve"> в семье и семейных отношениях. </w:t>
      </w:r>
      <w:r w:rsidRPr="00EB1531">
        <w:rPr>
          <w:rFonts w:ascii="Times New Roman" w:hAnsi="Times New Roman"/>
          <w:bCs/>
          <w:sz w:val="24"/>
          <w:szCs w:val="24"/>
          <w:lang w:eastAsia="ru-RU"/>
        </w:rPr>
        <w:t>Отношения семьи и дошкольного учреждения определяются понятиями «сотрудничество» и «взаимодействие»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</w:t>
      </w:r>
      <w:r w:rsidRPr="00AF25F2">
        <w:rPr>
          <w:rFonts w:ascii="Times New Roman" w:hAnsi="Times New Roman"/>
          <w:bCs/>
          <w:i/>
          <w:sz w:val="24"/>
          <w:szCs w:val="24"/>
          <w:lang w:eastAsia="ru-RU"/>
        </w:rPr>
        <w:t>Цель работы</w:t>
      </w:r>
      <w:r w:rsidRPr="00EB1531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bCs/>
          <w:iCs/>
          <w:sz w:val="24"/>
          <w:szCs w:val="24"/>
          <w:lang w:eastAsia="ru-RU"/>
        </w:rPr>
        <w:t>сделать родителей активными участниками педагогического процесса, оказав им помощь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</w:t>
      </w:r>
      <w:r w:rsidRPr="00EB153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воспит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ании, обучении, развитии детей</w:t>
      </w:r>
      <w:r w:rsidRPr="00EB1531">
        <w:rPr>
          <w:rFonts w:ascii="Times New Roman" w:hAnsi="Times New Roman"/>
          <w:bCs/>
          <w:iCs/>
          <w:sz w:val="24"/>
          <w:szCs w:val="24"/>
          <w:lang w:eastAsia="ru-RU"/>
        </w:rPr>
        <w:t>.</w:t>
      </w:r>
      <w:r w:rsidRPr="00EB1531">
        <w:rPr>
          <w:rFonts w:ascii="Times New Roman" w:hAnsi="Times New Roman"/>
          <w:sz w:val="24"/>
          <w:szCs w:val="24"/>
        </w:rPr>
        <w:t xml:space="preserve">  В ДОУ создаются условия, имитирующие домашние. </w:t>
      </w:r>
      <w:r>
        <w:rPr>
          <w:rFonts w:ascii="Times New Roman" w:hAnsi="Times New Roman"/>
          <w:sz w:val="24"/>
          <w:szCs w:val="24"/>
        </w:rPr>
        <w:t xml:space="preserve"> В коррекционно-образовательном процессе участвуют родители: на </w:t>
      </w:r>
      <w:r w:rsidRPr="00EB1531">
        <w:rPr>
          <w:rFonts w:ascii="Times New Roman" w:hAnsi="Times New Roman"/>
          <w:sz w:val="24"/>
          <w:szCs w:val="24"/>
        </w:rPr>
        <w:t xml:space="preserve">занятиях, в спортивных праздниках, викторинах, театрализованных представлениях. </w:t>
      </w:r>
    </w:p>
    <w:p w:rsidR="00461C04" w:rsidRPr="00EB1531" w:rsidRDefault="00461C04" w:rsidP="00EB153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b/>
          <w:iCs/>
          <w:sz w:val="24"/>
          <w:szCs w:val="24"/>
          <w:lang w:eastAsia="ru-RU"/>
        </w:rPr>
        <w:t>Основные</w:t>
      </w:r>
      <w:r w:rsidRPr="00EB153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b/>
          <w:bCs/>
          <w:sz w:val="24"/>
          <w:szCs w:val="24"/>
          <w:lang w:eastAsia="ru-RU"/>
        </w:rPr>
        <w:t>принципы в работе с семьями воспитанников:</w:t>
      </w:r>
    </w:p>
    <w:p w:rsidR="00461C04" w:rsidRPr="00EB1531" w:rsidRDefault="00461C04" w:rsidP="00EB15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открытость коррекционно - образовательной деятельности   для семьи;</w:t>
      </w:r>
    </w:p>
    <w:p w:rsidR="00461C04" w:rsidRPr="00EB1531" w:rsidRDefault="00461C04" w:rsidP="00EB15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сотрудничество педагогов и родителей в коррекционной работе детей;</w:t>
      </w:r>
    </w:p>
    <w:p w:rsidR="00461C04" w:rsidRPr="00EB1531" w:rsidRDefault="00461C04" w:rsidP="00EB15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создание единой развивающей среды, обеспечива</w:t>
      </w:r>
      <w:r>
        <w:rPr>
          <w:rFonts w:ascii="Times New Roman" w:hAnsi="Times New Roman"/>
          <w:sz w:val="24"/>
          <w:szCs w:val="24"/>
          <w:lang w:eastAsia="ru-RU"/>
        </w:rPr>
        <w:t xml:space="preserve">ющей единые подходы к развитию </w:t>
      </w:r>
      <w:r w:rsidRPr="00EB1531">
        <w:rPr>
          <w:rFonts w:ascii="Times New Roman" w:hAnsi="Times New Roman"/>
          <w:sz w:val="24"/>
          <w:szCs w:val="24"/>
          <w:lang w:eastAsia="ru-RU"/>
        </w:rPr>
        <w:t>личности в семье и детском коллективе;</w:t>
      </w:r>
    </w:p>
    <w:p w:rsidR="00461C04" w:rsidRPr="00EB1531" w:rsidRDefault="00461C04" w:rsidP="00EB15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индивидуализация-ориентация н</w:t>
      </w:r>
      <w:r>
        <w:rPr>
          <w:rFonts w:ascii="Times New Roman" w:hAnsi="Times New Roman"/>
          <w:sz w:val="24"/>
          <w:szCs w:val="24"/>
        </w:rPr>
        <w:t xml:space="preserve">а культурный и образовательный уровень семьи,  </w:t>
      </w:r>
      <w:r w:rsidRPr="00EB1531">
        <w:rPr>
          <w:rFonts w:ascii="Times New Roman" w:hAnsi="Times New Roman"/>
          <w:sz w:val="24"/>
          <w:szCs w:val="24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ab/>
        <w:t xml:space="preserve">стиль семейного воспитания, тип взаимоотношений в семье, наличие </w:t>
      </w:r>
      <w:r w:rsidRPr="00EB1531">
        <w:rPr>
          <w:rFonts w:ascii="Times New Roman" w:hAnsi="Times New Roman"/>
          <w:sz w:val="24"/>
          <w:szCs w:val="24"/>
        </w:rPr>
        <w:tab/>
        <w:t>заинтересованности и понимания со ст</w:t>
      </w:r>
      <w:r>
        <w:rPr>
          <w:rFonts w:ascii="Times New Roman" w:hAnsi="Times New Roman"/>
          <w:sz w:val="24"/>
          <w:szCs w:val="24"/>
        </w:rPr>
        <w:t xml:space="preserve">ороны родителей проблем своего </w:t>
      </w:r>
      <w:r w:rsidRPr="00EB1531">
        <w:rPr>
          <w:rFonts w:ascii="Times New Roman" w:hAnsi="Times New Roman"/>
          <w:sz w:val="24"/>
          <w:szCs w:val="24"/>
        </w:rPr>
        <w:t xml:space="preserve">ребенка; </w:t>
      </w:r>
    </w:p>
    <w:p w:rsidR="00461C04" w:rsidRPr="00EB1531" w:rsidRDefault="00461C04" w:rsidP="00EB15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непрерывность и эффективность обратной</w:t>
      </w:r>
      <w:r>
        <w:rPr>
          <w:rFonts w:ascii="Times New Roman" w:hAnsi="Times New Roman"/>
          <w:sz w:val="24"/>
          <w:szCs w:val="24"/>
        </w:rPr>
        <w:t xml:space="preserve"> связи – осуществление      </w:t>
      </w:r>
      <w:r>
        <w:rPr>
          <w:rFonts w:ascii="Times New Roman" w:hAnsi="Times New Roman"/>
          <w:sz w:val="24"/>
          <w:szCs w:val="24"/>
        </w:rPr>
        <w:tab/>
        <w:t xml:space="preserve">ненавязчивого контроля </w:t>
      </w:r>
      <w:r w:rsidRPr="00EB1531">
        <w:rPr>
          <w:rFonts w:ascii="Times New Roman" w:hAnsi="Times New Roman"/>
          <w:sz w:val="24"/>
          <w:szCs w:val="24"/>
        </w:rPr>
        <w:t>за хо</w:t>
      </w:r>
      <w:r>
        <w:rPr>
          <w:rFonts w:ascii="Times New Roman" w:hAnsi="Times New Roman"/>
          <w:sz w:val="24"/>
          <w:szCs w:val="24"/>
        </w:rPr>
        <w:t xml:space="preserve">дом и качеством </w:t>
      </w:r>
      <w:r>
        <w:rPr>
          <w:rFonts w:ascii="Times New Roman" w:hAnsi="Times New Roman"/>
          <w:sz w:val="24"/>
          <w:szCs w:val="24"/>
        </w:rPr>
        <w:tab/>
        <w:t xml:space="preserve">проведения </w:t>
      </w:r>
      <w:r w:rsidRPr="00EB1531">
        <w:rPr>
          <w:rFonts w:ascii="Times New Roman" w:hAnsi="Times New Roman"/>
          <w:sz w:val="24"/>
          <w:szCs w:val="24"/>
        </w:rPr>
        <w:t xml:space="preserve">коррекционной </w:t>
      </w:r>
    </w:p>
    <w:p w:rsidR="00461C04" w:rsidRPr="00EB1531" w:rsidRDefault="00461C04" w:rsidP="00EB1531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 xml:space="preserve">            работы в семье;</w:t>
      </w:r>
    </w:p>
    <w:p w:rsidR="00461C04" w:rsidRPr="00353AAD" w:rsidRDefault="00461C04" w:rsidP="00353AA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</w:rPr>
        <w:t xml:space="preserve"> комплексность</w:t>
      </w:r>
      <w:r w:rsidRPr="00EB1531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координация взаимосвязи родителей с другими </w:t>
      </w:r>
      <w:r w:rsidRPr="00EB1531">
        <w:rPr>
          <w:rFonts w:ascii="Times New Roman" w:hAnsi="Times New Roman"/>
          <w:sz w:val="24"/>
          <w:szCs w:val="24"/>
        </w:rPr>
        <w:t xml:space="preserve">специалистами </w:t>
      </w:r>
    </w:p>
    <w:p w:rsidR="00461C04" w:rsidRDefault="00461C04" w:rsidP="00353AAD">
      <w:pPr>
        <w:pStyle w:val="ListParagraph"/>
        <w:spacing w:before="100" w:beforeAutospacing="1" w:after="100" w:afterAutospacing="1" w:line="240" w:lineRule="auto"/>
        <w:ind w:left="0" w:firstLine="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1531">
        <w:rPr>
          <w:rFonts w:ascii="Times New Roman" w:hAnsi="Times New Roman"/>
          <w:sz w:val="24"/>
          <w:szCs w:val="24"/>
        </w:rPr>
        <w:t>(врачами, психологами),</w:t>
      </w:r>
      <w:r>
        <w:rPr>
          <w:rFonts w:ascii="Times New Roman" w:hAnsi="Times New Roman"/>
          <w:sz w:val="24"/>
          <w:szCs w:val="24"/>
        </w:rPr>
        <w:t xml:space="preserve"> так как преодоление </w:t>
      </w:r>
      <w:r>
        <w:rPr>
          <w:rFonts w:ascii="Times New Roman" w:hAnsi="Times New Roman"/>
          <w:sz w:val="24"/>
          <w:szCs w:val="24"/>
        </w:rPr>
        <w:tab/>
        <w:t xml:space="preserve">речевого </w:t>
      </w:r>
      <w:r w:rsidRPr="00EB1531">
        <w:rPr>
          <w:rFonts w:ascii="Times New Roman" w:hAnsi="Times New Roman"/>
          <w:sz w:val="24"/>
          <w:szCs w:val="24"/>
        </w:rPr>
        <w:t xml:space="preserve">расстройства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531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61C04" w:rsidRPr="00353AAD" w:rsidRDefault="00461C04" w:rsidP="00353AAD">
      <w:pPr>
        <w:pStyle w:val="ListParagraph"/>
        <w:spacing w:before="100" w:beforeAutospacing="1" w:after="100" w:afterAutospacing="1" w:line="240" w:lineRule="auto"/>
        <w:ind w:left="0" w:firstLine="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B1531">
        <w:rPr>
          <w:rFonts w:ascii="Times New Roman" w:hAnsi="Times New Roman"/>
          <w:sz w:val="24"/>
          <w:szCs w:val="24"/>
        </w:rPr>
        <w:t>комплексной пс</w:t>
      </w:r>
      <w:r>
        <w:rPr>
          <w:rFonts w:ascii="Times New Roman" w:hAnsi="Times New Roman"/>
          <w:sz w:val="24"/>
          <w:szCs w:val="24"/>
        </w:rPr>
        <w:t xml:space="preserve">ихолого- медико-педагогической </w:t>
      </w:r>
      <w:r w:rsidRPr="00EB1531">
        <w:rPr>
          <w:rFonts w:ascii="Times New Roman" w:hAnsi="Times New Roman"/>
          <w:sz w:val="24"/>
          <w:szCs w:val="24"/>
        </w:rPr>
        <w:t>проблемой.</w:t>
      </w:r>
    </w:p>
    <w:p w:rsidR="00461C04" w:rsidRPr="006F3538" w:rsidRDefault="00461C04" w:rsidP="00AF25F2">
      <w:pPr>
        <w:tabs>
          <w:tab w:val="left" w:pos="29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3538">
        <w:rPr>
          <w:rFonts w:ascii="Times New Roman" w:hAnsi="Times New Roman"/>
          <w:b/>
          <w:sz w:val="24"/>
          <w:szCs w:val="24"/>
          <w:lang w:eastAsia="ru-RU"/>
        </w:rPr>
        <w:t xml:space="preserve">      Взаимодействие логопеда и воспитателей с родителями по основным линиям </w:t>
      </w:r>
    </w:p>
    <w:p w:rsidR="00461C04" w:rsidRPr="006F3538" w:rsidRDefault="00461C04" w:rsidP="00AF25F2">
      <w:pPr>
        <w:tabs>
          <w:tab w:val="left" w:pos="29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353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6F3538">
        <w:rPr>
          <w:rFonts w:ascii="Times New Roman" w:hAnsi="Times New Roman"/>
          <w:b/>
          <w:sz w:val="24"/>
          <w:szCs w:val="24"/>
          <w:lang w:eastAsia="ru-RU"/>
        </w:rPr>
        <w:t xml:space="preserve"> развития ребенка. </w:t>
      </w:r>
    </w:p>
    <w:p w:rsidR="00461C04" w:rsidRDefault="00461C04" w:rsidP="00AF25F2">
      <w:pPr>
        <w:pStyle w:val="ListParagraph"/>
        <w:tabs>
          <w:tab w:val="left" w:pos="0"/>
          <w:tab w:val="left" w:pos="29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6F3538">
        <w:rPr>
          <w:rFonts w:ascii="Times New Roman" w:hAnsi="Times New Roman"/>
          <w:b/>
          <w:sz w:val="24"/>
          <w:szCs w:val="24"/>
          <w:lang w:eastAsia="ru-RU"/>
        </w:rPr>
        <w:t xml:space="preserve"> Часть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программы, формируемая </w:t>
      </w:r>
      <w:r w:rsidRPr="006F3538">
        <w:rPr>
          <w:rFonts w:ascii="Times New Roman" w:hAnsi="Times New Roman"/>
          <w:b/>
          <w:sz w:val="24"/>
          <w:szCs w:val="24"/>
          <w:lang w:eastAsia="ru-RU"/>
        </w:rPr>
        <w:t>участниками образовательного процесса.</w:t>
      </w:r>
    </w:p>
    <w:p w:rsidR="00461C04" w:rsidRPr="006F3538" w:rsidRDefault="00461C04" w:rsidP="006F3538">
      <w:pPr>
        <w:pStyle w:val="ListParagraph"/>
        <w:tabs>
          <w:tab w:val="left" w:pos="0"/>
          <w:tab w:val="left" w:pos="296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230"/>
      </w:tblGrid>
      <w:tr w:rsidR="00461C04" w:rsidRPr="00B37BF8" w:rsidTr="00B37BF8">
        <w:tc>
          <w:tcPr>
            <w:tcW w:w="2410" w:type="dxa"/>
          </w:tcPr>
          <w:p w:rsidR="00461C04" w:rsidRPr="00B37BF8" w:rsidRDefault="00461C04" w:rsidP="00B37B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области программы</w:t>
            </w:r>
          </w:p>
        </w:tc>
        <w:tc>
          <w:tcPr>
            <w:tcW w:w="7230" w:type="dxa"/>
          </w:tcPr>
          <w:p w:rsidR="00461C04" w:rsidRPr="00B37BF8" w:rsidRDefault="00461C04" w:rsidP="00B37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</w:tr>
      <w:tr w:rsidR="00461C04" w:rsidRPr="00B37BF8" w:rsidTr="00B37BF8">
        <w:tc>
          <w:tcPr>
            <w:tcW w:w="2410" w:type="dxa"/>
          </w:tcPr>
          <w:p w:rsidR="00461C04" w:rsidRPr="00B37BF8" w:rsidRDefault="00461C04" w:rsidP="00B37B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:rsidR="00461C04" w:rsidRPr="00B37BF8" w:rsidRDefault="00461C04" w:rsidP="00B37BF8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-Ознакомление родителей с коррекционно- образовательной программой, с критериями оценки здоровья и речевого развития детей, с заключением и рекомендациями ПМПК центра « Доверие»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Персонализация передачи информации о результатах речевого мониторинга ребенка, реализуемой речевой картой. Индивидуальным планом работы.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-Проведение бесед и консультаций по развитию физиологического и речевого дыхания, общей, мелкой, артикуляционной  моторики.</w:t>
            </w:r>
          </w:p>
        </w:tc>
      </w:tr>
      <w:tr w:rsidR="00461C04" w:rsidRPr="00B37BF8" w:rsidTr="00B37BF8">
        <w:tc>
          <w:tcPr>
            <w:tcW w:w="2410" w:type="dxa"/>
          </w:tcPr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Познавательное, речевое развитие</w:t>
            </w:r>
          </w:p>
          <w:p w:rsidR="00461C04" w:rsidRPr="00B37BF8" w:rsidRDefault="00461C04" w:rsidP="00B37BF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-Ознакомление родителей с основными показателями речевого развития детей старшей и подготовительной группы (в норме): звуковая культура речи, фонетическая, грамматическая, лексическая сторона речи, связная речь).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-Индивидуальное обсуждение с родителями результатов обследования познавательно - речевого развития детей. 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-Совместная деятельность с детьми познавательно-развивающего характера.</w:t>
            </w:r>
          </w:p>
          <w:p w:rsidR="00461C04" w:rsidRPr="00B37BF8" w:rsidRDefault="00461C04" w:rsidP="00B37BF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-Привлечение родителей к проведению работы в семье по расширению </w:t>
            </w: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кругозора детей и автоматизации звуков посредством чтения,  по рекомендуемой  литературе.</w:t>
            </w:r>
          </w:p>
          <w:p w:rsidR="00461C04" w:rsidRPr="00B37BF8" w:rsidRDefault="00461C04" w:rsidP="00B37BF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C04" w:rsidRPr="00B37BF8" w:rsidTr="00B37BF8">
        <w:tc>
          <w:tcPr>
            <w:tcW w:w="2410" w:type="dxa"/>
          </w:tcPr>
          <w:p w:rsidR="00461C04" w:rsidRPr="00B37BF8" w:rsidRDefault="00461C04" w:rsidP="00B37B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:rsidR="00461C04" w:rsidRPr="00B37BF8" w:rsidRDefault="00461C04" w:rsidP="00B37BF8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-Ознакомление родителей с основными показателями социального развития детей (игровое взаимодействие детей и общение, взаимодействие детей на </w:t>
            </w: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занятиях, усвоение социальных норм и правил).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-Индивидуальное обсуждение с родителями социально - личностного развития детей на занятиях и в игровой деятельности.</w:t>
            </w:r>
          </w:p>
        </w:tc>
      </w:tr>
      <w:tr w:rsidR="00461C04" w:rsidRPr="00B37BF8" w:rsidTr="00B37BF8">
        <w:tc>
          <w:tcPr>
            <w:tcW w:w="2410" w:type="dxa"/>
          </w:tcPr>
          <w:p w:rsidR="00461C04" w:rsidRPr="00B37BF8" w:rsidRDefault="00461C04" w:rsidP="00B37B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Художественно - эстетическое развитие</w:t>
            </w:r>
          </w:p>
          <w:p w:rsidR="00461C04" w:rsidRPr="00B37BF8" w:rsidRDefault="00461C04" w:rsidP="00B37BF8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-Использование стендов, стеллажей для демонстрации работ по рисованию и лепке с последующим индивидуальным комментированием результатов детской деятельности (развитие речи).</w:t>
            </w:r>
          </w:p>
          <w:p w:rsidR="00461C04" w:rsidRPr="00B37BF8" w:rsidRDefault="00461C04" w:rsidP="00B37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sz w:val="24"/>
                <w:szCs w:val="24"/>
                <w:lang w:eastAsia="ru-RU"/>
              </w:rPr>
              <w:t>-Чтение и анализ художественных произведений, согласно изучению лексических   тем (по плану) .</w:t>
            </w:r>
          </w:p>
        </w:tc>
      </w:tr>
    </w:tbl>
    <w:p w:rsidR="00461C04" w:rsidRPr="00EB1531" w:rsidRDefault="00461C04" w:rsidP="00EB1531">
      <w:pPr>
        <w:pStyle w:val="Title"/>
        <w:jc w:val="left"/>
        <w:rPr>
          <w:b/>
          <w:bCs/>
          <w:color w:val="333333"/>
          <w:szCs w:val="24"/>
        </w:rPr>
      </w:pPr>
    </w:p>
    <w:p w:rsidR="00461C04" w:rsidRDefault="00461C04" w:rsidP="00EB1531">
      <w:pPr>
        <w:pStyle w:val="Title"/>
        <w:jc w:val="left"/>
        <w:rPr>
          <w:b/>
          <w:bCs/>
          <w:color w:val="333333"/>
          <w:szCs w:val="24"/>
        </w:rPr>
      </w:pPr>
    </w:p>
    <w:p w:rsidR="00461C04" w:rsidRPr="00EB1531" w:rsidRDefault="00461C04" w:rsidP="00EB1531">
      <w:pPr>
        <w:pStyle w:val="Title"/>
        <w:jc w:val="left"/>
        <w:rPr>
          <w:b/>
          <w:bCs/>
          <w:color w:val="333333"/>
          <w:szCs w:val="24"/>
        </w:rPr>
      </w:pPr>
      <w:r w:rsidRPr="00EB1531">
        <w:rPr>
          <w:b/>
          <w:bCs/>
          <w:color w:val="333333"/>
          <w:szCs w:val="24"/>
        </w:rPr>
        <w:t xml:space="preserve">3.5.  Взаимодействие логопеда со специалистами МБДОУ по коррекционно-  </w:t>
      </w:r>
      <w:r w:rsidRPr="00EB1531">
        <w:rPr>
          <w:b/>
          <w:bCs/>
          <w:color w:val="333333"/>
          <w:szCs w:val="24"/>
        </w:rPr>
        <w:tab/>
        <w:t>развивающей деятельности.</w:t>
      </w:r>
    </w:p>
    <w:p w:rsidR="00461C04" w:rsidRPr="00EB1531" w:rsidRDefault="00461C04" w:rsidP="00EB1531">
      <w:pPr>
        <w:pStyle w:val="Title"/>
        <w:jc w:val="left"/>
        <w:rPr>
          <w:color w:val="44444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9923"/>
      </w:tblGrid>
      <w:tr w:rsidR="00461C04" w:rsidRPr="00B37BF8" w:rsidTr="00050CB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61C04" w:rsidRPr="00EB1531" w:rsidRDefault="00461C04" w:rsidP="005A2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исправлении нарушений речевого развития у детей большую роль играет взаим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освязь всех направлений работы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 и педагогов логопедических групп. Необходимость такого взаимодействия вызвана особенностями детей с нарушениями речи.  При построени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системы коррекционной работы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 – педагогической работы, намеченный воспитателями и специалистами, направлен на формирование и развитие двигатель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но- речевых сфер. Содержание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занятий, 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и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огопеда по разделам программы. Содержание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коррекционно – развивающей деятельности строится с учётом ведущих линий речевого развития – фонетики, лек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сики, грамматики, связной речи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и обеспечивают интеграцию речевого, познавательного, экологического, художественно – эстетического развития дошкольника с нарушениями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5A2B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закрепляют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других занятий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ментальную деятельность), а так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в режимные моменты.                                                      </w:t>
            </w:r>
            <w:r w:rsidRPr="005A2B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Психолог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включает в свою деятельность следующие нап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равления: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коррекционно – развивающая работа по развитию высших психических функци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й;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детьми,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меющих отклонения в поведении; коррекция агрессивности.                                                                             </w:t>
            </w:r>
            <w:r w:rsidRPr="00EB15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2B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Музыкальный руководитель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подбор и внедрение в повседневную жизнь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ребёнка  музыкотерапевтических произведений, что сводит к минимуму поведенческие и организационные проблемы, повышает работоспособность детей, стимулирует их внимание, память, мыш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ление. На музыкальных занятиях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совершенствуется общая и мелкая моторика, выразительность мимики, пластика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движений, постановка дыхания,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голоса, чувства ритма, просодическая сторона речи (темп, тембр,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мелодика, логическое ударение,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выразительность). По мере речевого развития ребёнка с нарушениями речи усложняется лингвистический материал - от пропевания гласных звуков до участия детей в театрализованной деятельности, играх – драматизациях, инсценировках, музыкальных сказках.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5A2B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Медицинский работник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изучает и оценивает соматическое здоровье и состояние нервной системы в соответствии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средневозрастными критериями.                                            </w:t>
            </w:r>
            <w:r w:rsidRPr="005A2B8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Инструктор по ФИЗО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решает традиционные задачи по общему физическому воспитанию и развитию, направленные на укрепление здоровья, развития двигательных умений и навыков, что способствует форми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рованию психомоторных функций и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специальные коррекционно – развивающие: развитие моторной памяти, способности к восприятию и передаче движений по пространственно – временным характеристикам, совершенствование ориентировки в пространстве. Особое внимание обращается на возможность закрепления лексико – грамматических средств языка путём специально подобранных подвижных игр и упражнений, разработанных с учёт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 изучаемой лексической темой.                                                           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Формы взаимодействия специалистов: педсоветы, консультации, семинары – практикумы, круглые столы, анкетирование, просмотр и анализ открытых занятий и др.  Консолидация усилий разных специалистов в области псих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ологии, медицины, педагогики и 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коррекционной педагогики позволит обеспечить систему комплексного психолого – медико - педагогического сопровождения и эффективно решать проблемы ребёнка с речевыми нарушениями.  Форма организованно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взаимодействия специалистов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– это служба сопровождения образовательного учреждения (ПМПк) и центра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иагностики и консультирования «Доверие» </w:t>
            </w:r>
            <w:r w:rsidRPr="00EB1531">
              <w:rPr>
                <w:rFonts w:ascii="Times New Roman" w:hAnsi="Times New Roman"/>
                <w:sz w:val="24"/>
                <w:szCs w:val="24"/>
                <w:lang w:eastAsia="ru-RU"/>
              </w:rPr>
              <w:t>г. Владикавказ, которая представляет многопрофильную помощь ребёнку и его родителям, а также образовательному учреждению в решении вопросов, связанных с адаптацией, обучением, воспитанием, развитием детей с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ВЗ.</w:t>
            </w:r>
          </w:p>
          <w:p w:rsidR="00461C04" w:rsidRPr="003635F3" w:rsidRDefault="00461C04" w:rsidP="003635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BF8">
              <w:rPr>
                <w:rFonts w:ascii="Times New Roman" w:hAnsi="Times New Roman"/>
                <w:b/>
                <w:sz w:val="24"/>
                <w:szCs w:val="24"/>
              </w:rPr>
              <w:t>Формы работы коррекционной деятельности педагогов логопедических групп в рамках единого пространства развития ребенка по образовательным областям программы.  Часть программы, формируемая участниками образовательных отношений.</w:t>
            </w:r>
          </w:p>
          <w:p w:rsidR="00461C04" w:rsidRPr="00B37BF8" w:rsidRDefault="00461C04" w:rsidP="00EB15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29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400"/>
              <w:gridCol w:w="7229"/>
            </w:tblGrid>
            <w:tr w:rsidR="00461C04" w:rsidRPr="00B37BF8" w:rsidTr="0054637B">
              <w:trPr>
                <w:trHeight w:val="380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Образовательные области Программы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C04" w:rsidRPr="00EB1531" w:rsidRDefault="00461C04" w:rsidP="0054637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Формы работы</w:t>
                  </w:r>
                </w:p>
              </w:tc>
            </w:tr>
            <w:tr w:rsidR="00461C04" w:rsidRPr="00B37BF8" w:rsidTr="0054637B">
              <w:trPr>
                <w:trHeight w:val="4997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Речь с движением (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логоритмические упражнения).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Физминутки (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согласно лексической теме недели).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Фонетическая ритмика.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Дыхательная гимнастика и дыхательно – голосовые упражнения.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Гимнастика для глаз. Комплексы упражнений, направленных на профилактику нарушений зрения.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Самомассаж.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Кинезеологические упражнения, направленные на формирование и развитие межполушарного взаимодействия («Кул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ак – ребро – ладонь», «Колечко»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), упражнения, направленные на развитие точности движений пальцев, работа на ковриках с аппликатором Кузнецова.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Графические диктанты.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Обводка шаблонов и штриховка изображений.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Развитие тактильной чувствительности («Чудесный мешочек»)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Артикуляционная гимнастика.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Привитие навыка аккуратности.</w:t>
                  </w:r>
                </w:p>
              </w:tc>
            </w:tr>
            <w:tr w:rsidR="00461C04" w:rsidRPr="00B37BF8" w:rsidTr="003635F3">
              <w:trPr>
                <w:trHeight w:val="4529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</w:tcPr>
                <w:p w:rsidR="00461C04" w:rsidRPr="00EB1531" w:rsidRDefault="00461C04" w:rsidP="00EB1531">
                  <w:pPr>
                    <w:spacing w:after="0" w:line="240" w:lineRule="auto"/>
                    <w:ind w:right="11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Социально –коммуникативное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развитие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работе над лексическими темами через беседы: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-умение 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грамотно выражать свои чувства и эмоции, регулировать эмоциональное состояние;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повышение речевой активности ребенка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активное использование игровой деятельности;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приобщение к элементарным общепринятым нормам и правилам взаимоотношения со сверстниками и взрослыми;</w:t>
                  </w:r>
                </w:p>
                <w:p w:rsidR="00461C04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- формирование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гендерной </w:t>
                  </w: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принадлежности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(Тема «Семья»), патриотических чувств (Темы «День победы», «Наша Родина – Россия», «Моя Осетия»,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«Мой город»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воспитание ценностного отношения к собственному труду, труду других людей и его результатам;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формирование первичных представлени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й о труде взрослых, его роли в 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обществе и жизни каждого человека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(л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ексические темы: «Труд людей весной», «Пр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офессии», «Мебель», «Одежда», «Посуда», «Семья»…)</w:t>
                  </w:r>
                </w:p>
              </w:tc>
            </w:tr>
            <w:tr w:rsidR="00461C04" w:rsidRPr="00B37BF8" w:rsidTr="0054637B">
              <w:trPr>
                <w:trHeight w:val="380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ind w:right="112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ind w:right="112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-Сенсорное развитие: вкладыши, разрезные картинки, игры и упражнения, направленные на развитие слухового и зрительного внимания и памяти, мелкой моторики.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Работа над раз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витием фонематических функций, 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навыков языкового анализа и синтеза;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Формирование целостной картины мира, расширение кругозора детей (работа над всеми лексическими темами);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-Изучение знаков, обозначений, символы.</w:t>
                  </w:r>
                </w:p>
              </w:tc>
            </w:tr>
            <w:tr w:rsidR="00461C04" w:rsidRPr="00B37BF8" w:rsidTr="0054637B">
              <w:trPr>
                <w:trHeight w:val="380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722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Развитие всех компонентов устной речи детей: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лексической стороны (беседы, рассматривание иллюстраций, отгадывание и толкование загадок…)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грамматического строя речи («Чего не стало», «Сосчитай», «Один – много», «Мой –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моя – моё», 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т.д.)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произносительной стороны речи (постановка правильного звукопроизношения, работа над слоговой структурой слов),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связной речи – диалогической (разучивание диалогов, инсценировки диалогов, построение диалогов (вопросно – ответная форма) по опорным схемам) и монологической форм – пересказы, составление рассказов по серии картин, составление описательных рассказов по опорной схеме…и т.д.)</w:t>
                  </w:r>
                </w:p>
              </w:tc>
            </w:tr>
            <w:tr w:rsidR="00461C04" w:rsidRPr="00B37BF8" w:rsidTr="0054637B">
              <w:trPr>
                <w:trHeight w:val="3102"/>
              </w:trPr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Художественно – эстетическое развитие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Чтение педагогом </w:t>
                  </w: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 пересказ детьми небольших художественных текстов.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Заучивание стихов, загадок, скороговорок, потешек наизусть.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Игры «Доскажи словечко» (по произведениям худ. литературы).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Чтение и отгадывание загадок.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Использование пальчикового и драматического театров.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Игры – драматизации.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 Восприятие музыки.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 Фонетическая ритмика.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153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- Работа над ритмом, высотой голоса.</w:t>
                  </w:r>
                </w:p>
                <w:p w:rsidR="00461C04" w:rsidRPr="00EB1531" w:rsidRDefault="00461C04" w:rsidP="00EB153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61C04" w:rsidRPr="00B37BF8" w:rsidRDefault="00461C04" w:rsidP="00EB153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1C04" w:rsidRPr="00EB1531" w:rsidRDefault="00461C04" w:rsidP="00EB1531">
      <w:pPr>
        <w:pStyle w:val="NormalWeb"/>
        <w:spacing w:before="0" w:beforeAutospacing="0" w:after="0" w:afterAutospacing="0"/>
        <w:rPr>
          <w:rStyle w:val="Strong"/>
        </w:rPr>
      </w:pPr>
      <w:r w:rsidRPr="00EB1531">
        <w:rPr>
          <w:rStyle w:val="Strong"/>
        </w:rPr>
        <w:t>3.6.  Условия реализации рабочей программы.</w:t>
      </w:r>
    </w:p>
    <w:p w:rsidR="00461C04" w:rsidRDefault="00461C04" w:rsidP="00EB1531">
      <w:pPr>
        <w:pStyle w:val="NormalWeb"/>
        <w:spacing w:before="0" w:beforeAutospacing="0" w:after="0" w:afterAutospacing="0"/>
        <w:rPr>
          <w:b/>
        </w:rPr>
      </w:pPr>
      <w:r w:rsidRPr="00EB1531">
        <w:rPr>
          <w:rStyle w:val="Strong"/>
        </w:rPr>
        <w:t xml:space="preserve">     </w:t>
      </w:r>
      <w:r w:rsidRPr="00EB1531">
        <w:rPr>
          <w:b/>
        </w:rPr>
        <w:t>Организация коррекционно- развивающей пре</w:t>
      </w:r>
      <w:r>
        <w:rPr>
          <w:b/>
        </w:rPr>
        <w:t>дметно – пространственной среды</w:t>
      </w:r>
      <w:r w:rsidRPr="00EB1531">
        <w:rPr>
          <w:b/>
        </w:rPr>
        <w:t xml:space="preserve">.  </w:t>
      </w:r>
    </w:p>
    <w:p w:rsidR="00461C04" w:rsidRPr="00EB1531" w:rsidRDefault="00461C04" w:rsidP="00EB1531">
      <w:pPr>
        <w:pStyle w:val="NormalWeb"/>
        <w:spacing w:before="0" w:beforeAutospacing="0" w:after="0" w:afterAutospacing="0"/>
        <w:rPr>
          <w:b/>
          <w:bCs/>
        </w:rPr>
      </w:pPr>
      <w:r w:rsidRPr="00EB1531">
        <w:rPr>
          <w:b/>
        </w:rPr>
        <w:t xml:space="preserve"> </w:t>
      </w:r>
    </w:p>
    <w:p w:rsidR="00461C04" w:rsidRPr="00EB1531" w:rsidRDefault="00461C04" w:rsidP="00EB1531">
      <w:pPr>
        <w:pStyle w:val="NormalWeb"/>
        <w:spacing w:before="0" w:beforeAutospacing="0" w:after="0" w:afterAutospacing="0"/>
      </w:pPr>
      <w:r w:rsidRPr="00EB1531">
        <w:t>ФГОС: «развивающая предметно- пространственная среда должна быть содержательно - насыщенной, трансформируемой, полифункциональной, вариативной, доступной и безопасной»</w:t>
      </w:r>
    </w:p>
    <w:p w:rsidR="00461C04" w:rsidRPr="00EB1531" w:rsidRDefault="00461C04" w:rsidP="00EB1531">
      <w:pPr>
        <w:pStyle w:val="NormalWeb"/>
        <w:spacing w:before="84" w:beforeAutospacing="0" w:after="84" w:afterAutospacing="0"/>
      </w:pPr>
      <w:r w:rsidRPr="00EB1531">
        <w:rPr>
          <w:bCs/>
        </w:rPr>
        <w:t xml:space="preserve"> Развивающая среда логопедического кабинета - стимул речевого развития дошкольника. Коррекционно-развивающая среда решает основную задачу: организация условий для исправления и преодоления нарушений звукопроизношения и социальная адаптации детей с отклонениями в развитии.</w:t>
      </w:r>
      <w:r w:rsidRPr="00EB1531">
        <w:br/>
        <w:t>При создании предметно-пространственной развивающей среды используются принципы: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принцип дистанции, организация пространства для общения взрослого с ребенком «глаза в глаза», которая способствует установлению необходимого контакта с детьми;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принцип активности- возможность активно участвовать в создании своего предметного окружения;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принцип стабильности – динамичности</w:t>
      </w:r>
      <w:r w:rsidRPr="00EB1531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EB1531">
        <w:rPr>
          <w:rFonts w:ascii="Times New Roman" w:hAnsi="Times New Roman"/>
          <w:sz w:val="24"/>
          <w:szCs w:val="24"/>
          <w:lang w:eastAsia="ru-RU"/>
        </w:rPr>
        <w:t xml:space="preserve"> предусматривающий </w:t>
      </w:r>
      <w:r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изменения </w:t>
      </w:r>
      <w:r w:rsidRPr="00EB1531">
        <w:rPr>
          <w:rFonts w:ascii="Times New Roman" w:hAnsi="Times New Roman"/>
          <w:sz w:val="24"/>
          <w:szCs w:val="24"/>
          <w:lang w:eastAsia="ru-RU"/>
        </w:rPr>
        <w:t>окружающей среды в соответствии со вкусами, настроением, меняющимися возможностями детей;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принцип гибкого зонирования</w:t>
      </w:r>
      <w:r w:rsidRPr="00EB1531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EB1531">
        <w:rPr>
          <w:rFonts w:ascii="Times New Roman" w:hAnsi="Times New Roman"/>
          <w:sz w:val="24"/>
          <w:szCs w:val="24"/>
          <w:lang w:eastAsia="ru-RU"/>
        </w:rPr>
        <w:t> позволяющий детям заниматься разными видами деятельности, не мешая друг другу;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принцип эмоциогенности среды, индивидуальной комфортности и эмоционального благополучия каждого ребенка и взрослого;</w:t>
      </w:r>
    </w:p>
    <w:p w:rsidR="00461C04" w:rsidRPr="00EB1531" w:rsidRDefault="00461C04" w:rsidP="00EB153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 xml:space="preserve">принцип эстетической организации среды, </w:t>
      </w:r>
    </w:p>
    <w:p w:rsidR="00461C04" w:rsidRDefault="00461C04" w:rsidP="005A2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  <w:lang w:eastAsia="ru-RU"/>
        </w:rPr>
        <w:t>Предметная среда логопедического кабинета проектируется в соответствии с общеобразовательной и коррекционной программой. При отборе предметн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содержания развивающей среды, необходимо </w:t>
      </w:r>
      <w:r w:rsidRPr="00EB1531">
        <w:rPr>
          <w:rFonts w:ascii="Times New Roman" w:hAnsi="Times New Roman"/>
          <w:sz w:val="24"/>
          <w:szCs w:val="24"/>
          <w:lang w:eastAsia="ru-RU"/>
        </w:rPr>
        <w:t>ориентироваться на «зону ближайшего развития», то есть н</w:t>
      </w:r>
      <w:r>
        <w:rPr>
          <w:rFonts w:ascii="Times New Roman" w:hAnsi="Times New Roman"/>
          <w:sz w:val="24"/>
          <w:szCs w:val="24"/>
          <w:lang w:eastAsia="ru-RU"/>
        </w:rPr>
        <w:t xml:space="preserve">а завтрашние возможности детей. </w:t>
      </w:r>
      <w:r w:rsidRPr="005A2B8B">
        <w:rPr>
          <w:rFonts w:ascii="Times New Roman" w:hAnsi="Times New Roman"/>
          <w:sz w:val="24"/>
          <w:szCs w:val="24"/>
        </w:rPr>
        <w:t xml:space="preserve">Речевой материал регулярно обновляется по мере изучения каждой новой лексической темы. Это позволяет организовать содержательно-насыщенную, развивающую среду в логопедическом кабинете, создать комфортные условия для занятий, успешной коррекционной работы и эмоционального благополучия. </w:t>
      </w:r>
    </w:p>
    <w:p w:rsidR="00461C04" w:rsidRPr="005A2B8B" w:rsidRDefault="00461C04" w:rsidP="005A2B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1C04" w:rsidRPr="003635F3" w:rsidRDefault="00461C04" w:rsidP="00EB1531">
      <w:pPr>
        <w:pStyle w:val="NormalWeb"/>
        <w:spacing w:before="84" w:beforeAutospacing="0" w:after="84" w:afterAutospacing="0"/>
        <w:rPr>
          <w:b/>
        </w:rPr>
      </w:pPr>
      <w:r w:rsidRPr="003635F3">
        <w:rPr>
          <w:b/>
        </w:rPr>
        <w:t xml:space="preserve"> Структура коррекционно-развивающей среды логопедического кабинета. </w:t>
      </w:r>
    </w:p>
    <w:p w:rsidR="00461C04" w:rsidRPr="00EB1531" w:rsidRDefault="00461C04" w:rsidP="0054637B">
      <w:pPr>
        <w:pStyle w:val="NormalWeb"/>
        <w:tabs>
          <w:tab w:val="left" w:pos="3500"/>
        </w:tabs>
        <w:spacing w:before="0" w:beforeAutospacing="0" w:after="0" w:afterAutospacing="0"/>
        <w:rPr>
          <w:b/>
          <w:bCs/>
          <w:iCs/>
        </w:rPr>
      </w:pPr>
      <w:r w:rsidRPr="00EB1531">
        <w:rPr>
          <w:rStyle w:val="Emphasis"/>
          <w:b/>
          <w:bCs/>
        </w:rPr>
        <w:t xml:space="preserve">Диагностический блок </w:t>
      </w:r>
      <w:r>
        <w:t xml:space="preserve">  содержит </w:t>
      </w:r>
      <w:r w:rsidRPr="00EB1531">
        <w:t>материалы для логопедического обследования.</w:t>
      </w:r>
    </w:p>
    <w:p w:rsidR="00461C04" w:rsidRPr="00EB1531" w:rsidRDefault="00461C04" w:rsidP="0054637B">
      <w:pPr>
        <w:pStyle w:val="NormalWeb"/>
        <w:spacing w:before="0" w:beforeAutospacing="0" w:after="0" w:afterAutospacing="0"/>
      </w:pPr>
    </w:p>
    <w:p w:rsidR="00461C04" w:rsidRPr="00EB1531" w:rsidRDefault="00461C04" w:rsidP="0054637B">
      <w:pPr>
        <w:pStyle w:val="NormalWeb"/>
        <w:tabs>
          <w:tab w:val="left" w:pos="5090"/>
        </w:tabs>
        <w:spacing w:before="0" w:beforeAutospacing="0" w:after="0" w:afterAutospacing="0"/>
        <w:rPr>
          <w:b/>
          <w:bCs/>
          <w:iCs/>
        </w:rPr>
      </w:pPr>
      <w:r w:rsidRPr="00EB1531">
        <w:rPr>
          <w:rStyle w:val="Emphasis"/>
          <w:b/>
          <w:bCs/>
        </w:rPr>
        <w:t xml:space="preserve">Коррекционно – развивающий блок </w:t>
      </w:r>
      <w:r w:rsidRPr="00EB1531">
        <w:t>условно разделён на центры, в каждом из которых подобран иллюстративный материал, игры и пособия, стимулирующие речевое развитие.</w:t>
      </w:r>
    </w:p>
    <w:p w:rsidR="00461C04" w:rsidRPr="00EB1531" w:rsidRDefault="00461C04" w:rsidP="0054637B">
      <w:pPr>
        <w:pStyle w:val="NormalWeb"/>
        <w:spacing w:before="0" w:beforeAutospacing="0" w:after="0" w:afterAutospacing="0"/>
      </w:pPr>
    </w:p>
    <w:p w:rsidR="00461C04" w:rsidRPr="00EB1531" w:rsidRDefault="00461C04" w:rsidP="00EB1531">
      <w:pPr>
        <w:pStyle w:val="NormalWeb"/>
        <w:numPr>
          <w:ilvl w:val="0"/>
          <w:numId w:val="18"/>
        </w:numPr>
        <w:spacing w:before="0" w:beforeAutospacing="0" w:after="0" w:afterAutospacing="0"/>
      </w:pPr>
      <w:r w:rsidRPr="005A2B8B">
        <w:rPr>
          <w:i/>
        </w:rPr>
        <w:t>Центр речевого развития</w:t>
      </w:r>
      <w:r>
        <w:t xml:space="preserve">: зеркало, </w:t>
      </w:r>
      <w:r w:rsidRPr="00EB1531">
        <w:t>стол со стульчиками для занятий у зеркала, предметные и сюже</w:t>
      </w:r>
      <w:r>
        <w:t xml:space="preserve">тные картинки, наборы игрушек, </w:t>
      </w:r>
      <w:r w:rsidRPr="00EB1531">
        <w:t>раздаточный материал для индивидуальных и подгрупповых занятий, комплект зондов, настольно-печатные дидактические игры, дыхательные тренажеры.</w:t>
      </w:r>
    </w:p>
    <w:p w:rsidR="00461C04" w:rsidRPr="00EB1531" w:rsidRDefault="00461C04" w:rsidP="00EB15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B8B">
        <w:rPr>
          <w:rFonts w:ascii="Times New Roman" w:hAnsi="Times New Roman"/>
          <w:i/>
          <w:sz w:val="24"/>
          <w:szCs w:val="24"/>
          <w:lang w:eastAsia="ru-RU"/>
        </w:rPr>
        <w:t>Центр сенсорного развития</w:t>
      </w:r>
      <w:r w:rsidRPr="00EB1531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sz w:val="24"/>
          <w:szCs w:val="24"/>
          <w:lang w:eastAsia="ru-RU"/>
        </w:rPr>
        <w:t>карточки, настольно-печатные дидактические игры, игрушки дл</w:t>
      </w:r>
      <w:r>
        <w:rPr>
          <w:rFonts w:ascii="Times New Roman" w:hAnsi="Times New Roman"/>
          <w:sz w:val="24"/>
          <w:szCs w:val="24"/>
          <w:lang w:eastAsia="ru-RU"/>
        </w:rPr>
        <w:t xml:space="preserve">я развития тактильных ощущений </w:t>
      </w:r>
      <w:r w:rsidRPr="00EB1531">
        <w:rPr>
          <w:rFonts w:ascii="Times New Roman" w:hAnsi="Times New Roman"/>
          <w:sz w:val="24"/>
          <w:szCs w:val="24"/>
          <w:lang w:eastAsia="ru-RU"/>
        </w:rPr>
        <w:t>(«волшебный мешочек»).</w:t>
      </w:r>
    </w:p>
    <w:p w:rsidR="00461C04" w:rsidRPr="00EB1531" w:rsidRDefault="00461C04" w:rsidP="005A2B8B">
      <w:pPr>
        <w:pStyle w:val="NormalWeb"/>
        <w:numPr>
          <w:ilvl w:val="0"/>
          <w:numId w:val="18"/>
        </w:numPr>
        <w:tabs>
          <w:tab w:val="left" w:pos="709"/>
        </w:tabs>
        <w:spacing w:before="84" w:beforeAutospacing="0" w:after="0" w:afterAutospacing="0"/>
      </w:pPr>
      <w:r w:rsidRPr="005A2B8B">
        <w:rPr>
          <w:i/>
        </w:rPr>
        <w:t>Центр моторного и конструктивного развития</w:t>
      </w:r>
      <w:r w:rsidRPr="00EB1531">
        <w:t>:</w:t>
      </w:r>
      <w:r>
        <w:t xml:space="preserve"> обводки, массажные, теннисные </w:t>
      </w:r>
      <w:r w:rsidRPr="00EB1531">
        <w:t>мячики, шнуровки, р</w:t>
      </w:r>
      <w:r>
        <w:t xml:space="preserve">азрезные картинки, </w:t>
      </w:r>
      <w:r w:rsidRPr="00EB1531">
        <w:t>паз</w:t>
      </w:r>
      <w:r>
        <w:t xml:space="preserve">лы, </w:t>
      </w:r>
      <w:r w:rsidRPr="00EB1531">
        <w:t>мозаика, конструктор, пирамидки, матрёшки, мелкие игрушки, игры с пуговицами, трафареты.</w:t>
      </w:r>
    </w:p>
    <w:p w:rsidR="00461C04" w:rsidRPr="005A2B8B" w:rsidRDefault="00461C04" w:rsidP="00EB1531">
      <w:pPr>
        <w:pStyle w:val="NormalWeb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rPr>
          <w:i/>
        </w:rPr>
      </w:pPr>
      <w:r w:rsidRPr="005A2B8B">
        <w:rPr>
          <w:rStyle w:val="Emphasis"/>
          <w:bCs/>
        </w:rPr>
        <w:t>Центр развития психологической базы речи.</w:t>
      </w:r>
    </w:p>
    <w:p w:rsidR="00461C04" w:rsidRDefault="00461C04" w:rsidP="005A2B8B">
      <w:pPr>
        <w:pStyle w:val="NormalWeb"/>
        <w:spacing w:before="0" w:beforeAutospacing="0" w:after="0" w:afterAutospacing="0"/>
      </w:pPr>
      <w:r w:rsidRPr="00EB1531">
        <w:t xml:space="preserve">           Подобраны игры и для развития высших</w:t>
      </w:r>
      <w:r>
        <w:t xml:space="preserve"> психических функций: памяти, внимания, </w:t>
      </w:r>
    </w:p>
    <w:p w:rsidR="00461C04" w:rsidRPr="00EB1531" w:rsidRDefault="00461C04" w:rsidP="005A2B8B">
      <w:pPr>
        <w:pStyle w:val="NormalWeb"/>
        <w:spacing w:before="0" w:beforeAutospacing="0" w:after="0" w:afterAutospacing="0"/>
      </w:pPr>
      <w:r>
        <w:t xml:space="preserve">            </w:t>
      </w:r>
      <w:r w:rsidRPr="00EB1531">
        <w:t>мышления, интеллектуальных способностей.</w:t>
      </w:r>
    </w:p>
    <w:p w:rsidR="00461C04" w:rsidRPr="005A2B8B" w:rsidRDefault="00461C04" w:rsidP="00EB1531">
      <w:pPr>
        <w:pStyle w:val="NormalWeb"/>
        <w:numPr>
          <w:ilvl w:val="0"/>
          <w:numId w:val="21"/>
        </w:numPr>
        <w:spacing w:before="84" w:beforeAutospacing="0" w:after="84" w:afterAutospacing="0"/>
        <w:rPr>
          <w:i/>
        </w:rPr>
      </w:pPr>
      <w:r w:rsidRPr="005A2B8B">
        <w:rPr>
          <w:rStyle w:val="Emphasis"/>
          <w:bCs/>
        </w:rPr>
        <w:t>Центр коррекции нарушений звукопроизносительной стороны речи.</w:t>
      </w:r>
    </w:p>
    <w:p w:rsidR="00461C04" w:rsidRPr="00EB1531" w:rsidRDefault="00461C04" w:rsidP="00EB1531">
      <w:pPr>
        <w:pStyle w:val="NormalWeb"/>
        <w:tabs>
          <w:tab w:val="left" w:pos="709"/>
        </w:tabs>
        <w:spacing w:before="84" w:beforeAutospacing="0" w:after="84" w:afterAutospacing="0"/>
      </w:pPr>
      <w:r w:rsidRPr="00EB1531">
        <w:t xml:space="preserve">     </w:t>
      </w:r>
      <w:r w:rsidRPr="00EB1531">
        <w:tab/>
        <w:t xml:space="preserve">  Подобрана литература, к</w:t>
      </w:r>
      <w:r>
        <w:t xml:space="preserve">артинный материал, материал по </w:t>
      </w:r>
      <w:r w:rsidRPr="00EB1531">
        <w:t xml:space="preserve">автоматизации и        </w:t>
      </w:r>
      <w:r w:rsidRPr="00EB1531">
        <w:tab/>
        <w:t xml:space="preserve">     </w:t>
      </w:r>
      <w:r w:rsidRPr="00EB1531">
        <w:tab/>
        <w:t xml:space="preserve">дифференциации звуков в словах, слогах, текстах. </w:t>
      </w:r>
    </w:p>
    <w:p w:rsidR="00461C04" w:rsidRPr="005A2B8B" w:rsidRDefault="00461C04" w:rsidP="00EB1531">
      <w:pPr>
        <w:pStyle w:val="NormalWeb"/>
        <w:numPr>
          <w:ilvl w:val="0"/>
          <w:numId w:val="21"/>
        </w:numPr>
        <w:tabs>
          <w:tab w:val="left" w:pos="709"/>
        </w:tabs>
        <w:spacing w:before="84" w:beforeAutospacing="0" w:after="84" w:afterAutospacing="0"/>
      </w:pPr>
      <w:r w:rsidRPr="005A2B8B">
        <w:rPr>
          <w:rStyle w:val="Emphasis"/>
          <w:bCs/>
        </w:rPr>
        <w:t>Центр формирования грамматического строя речи.</w:t>
      </w:r>
    </w:p>
    <w:p w:rsidR="00461C04" w:rsidRPr="00EB1531" w:rsidRDefault="00461C04" w:rsidP="00EB1531">
      <w:pPr>
        <w:pStyle w:val="NormalWeb"/>
        <w:tabs>
          <w:tab w:val="left" w:pos="709"/>
        </w:tabs>
        <w:spacing w:before="84" w:beforeAutospacing="0" w:after="84" w:afterAutospacing="0"/>
        <w:ind w:left="720"/>
      </w:pPr>
      <w:r w:rsidRPr="00EB1531">
        <w:t>Подобраны пособия и игры на словоизменение и словообразование, пособия для формирования фразы.</w:t>
      </w:r>
    </w:p>
    <w:p w:rsidR="00461C04" w:rsidRPr="005A2B8B" w:rsidRDefault="00461C04" w:rsidP="00EB1531">
      <w:pPr>
        <w:pStyle w:val="NormalWeb"/>
        <w:numPr>
          <w:ilvl w:val="0"/>
          <w:numId w:val="21"/>
        </w:numPr>
        <w:spacing w:before="0" w:beforeAutospacing="0" w:after="0" w:afterAutospacing="0"/>
      </w:pPr>
      <w:r w:rsidRPr="005A2B8B">
        <w:rPr>
          <w:rStyle w:val="Emphasis"/>
          <w:bCs/>
        </w:rPr>
        <w:t>Центр развития связной речи.</w:t>
      </w:r>
    </w:p>
    <w:p w:rsidR="00461C04" w:rsidRPr="00EB1531" w:rsidRDefault="00461C04" w:rsidP="00EB1531">
      <w:pPr>
        <w:pStyle w:val="NormalWeb"/>
        <w:spacing w:before="84" w:beforeAutospacing="0" w:after="84" w:afterAutospacing="0"/>
        <w:ind w:left="345"/>
      </w:pPr>
      <w:r w:rsidRPr="00EB1531">
        <w:t xml:space="preserve">      Включает игры и пособия, формирующие у детей умение строить собственное    </w:t>
      </w:r>
      <w:r w:rsidRPr="00EB1531">
        <w:tab/>
        <w:t>высказывание, наборы предметных и сюжетных ка</w:t>
      </w:r>
      <w:r>
        <w:t xml:space="preserve">ртинок для составления </w:t>
      </w:r>
      <w:r>
        <w:tab/>
        <w:t xml:space="preserve">разных </w:t>
      </w:r>
      <w:r w:rsidRPr="00EB1531">
        <w:t>видов рассказов, наборы текстов для пересказов.</w:t>
      </w:r>
    </w:p>
    <w:p w:rsidR="00461C04" w:rsidRPr="005A2B8B" w:rsidRDefault="00461C04" w:rsidP="00EB1531">
      <w:pPr>
        <w:pStyle w:val="NormalWeb"/>
        <w:numPr>
          <w:ilvl w:val="0"/>
          <w:numId w:val="21"/>
        </w:numPr>
        <w:spacing w:before="0" w:beforeAutospacing="0" w:after="0" w:afterAutospacing="0"/>
      </w:pPr>
      <w:r w:rsidRPr="005A2B8B">
        <w:rPr>
          <w:rStyle w:val="Emphasis"/>
          <w:bCs/>
        </w:rPr>
        <w:t>Центр формирования лексической стороны речи.</w:t>
      </w:r>
    </w:p>
    <w:p w:rsidR="00461C04" w:rsidRDefault="00461C04" w:rsidP="00EB1531">
      <w:pPr>
        <w:pStyle w:val="NormalWeb"/>
        <w:spacing w:before="0" w:beforeAutospacing="0" w:after="0" w:afterAutospacing="0"/>
        <w:ind w:left="360"/>
      </w:pPr>
      <w:r w:rsidRPr="00EB1531">
        <w:t xml:space="preserve">     В центре формирования лексической стороны речи по</w:t>
      </w:r>
      <w:r>
        <w:t xml:space="preserve">добраны предметные   </w:t>
      </w:r>
      <w:r>
        <w:tab/>
        <w:t xml:space="preserve">картинки </w:t>
      </w:r>
      <w:r w:rsidRPr="00EB1531">
        <w:t xml:space="preserve">на разные лексические темы; картинки для формирования и </w:t>
      </w:r>
      <w:r w:rsidRPr="00EB1531">
        <w:tab/>
        <w:t>расширения определений, предметного и глагольного словаря и т.д.  </w:t>
      </w:r>
    </w:p>
    <w:p w:rsidR="00461C04" w:rsidRPr="00EB1531" w:rsidRDefault="00461C04" w:rsidP="00EB1531">
      <w:pPr>
        <w:pStyle w:val="NormalWeb"/>
        <w:spacing w:before="0" w:beforeAutospacing="0" w:after="0" w:afterAutospacing="0"/>
        <w:ind w:left="360"/>
        <w:rPr>
          <w:rStyle w:val="Emphasis"/>
          <w:i w:val="0"/>
          <w:iCs w:val="0"/>
        </w:rPr>
      </w:pPr>
    </w:p>
    <w:p w:rsidR="00461C04" w:rsidRPr="00EB1531" w:rsidRDefault="00461C04" w:rsidP="00FA0D78">
      <w:pPr>
        <w:pStyle w:val="NormalWeb"/>
        <w:tabs>
          <w:tab w:val="center" w:pos="1701"/>
        </w:tabs>
        <w:spacing w:before="0" w:beforeAutospacing="0" w:after="0" w:afterAutospacing="0"/>
        <w:rPr>
          <w:b/>
          <w:i/>
        </w:rPr>
      </w:pPr>
      <w:r w:rsidRPr="00EB1531">
        <w:rPr>
          <w:rStyle w:val="Emphasis"/>
          <w:b/>
          <w:bCs/>
        </w:rPr>
        <w:t>Информационный блок.</w:t>
      </w:r>
    </w:p>
    <w:p w:rsidR="00461C04" w:rsidRDefault="00461C04" w:rsidP="00FA0D78">
      <w:pPr>
        <w:pStyle w:val="NormalWeb"/>
        <w:tabs>
          <w:tab w:val="center" w:pos="1701"/>
        </w:tabs>
        <w:spacing w:before="84" w:beforeAutospacing="0" w:after="84" w:afterAutospacing="0"/>
      </w:pPr>
      <w:r w:rsidRPr="00EB1531">
        <w:t>Данный блок содержит консультации для родителей, памятки.</w:t>
      </w:r>
    </w:p>
    <w:p w:rsidR="00461C04" w:rsidRPr="00EB1531" w:rsidRDefault="00461C04" w:rsidP="00FA0D78">
      <w:pPr>
        <w:pStyle w:val="NormalWeb"/>
        <w:tabs>
          <w:tab w:val="center" w:pos="1701"/>
        </w:tabs>
        <w:spacing w:before="84" w:beforeAutospacing="0" w:after="84" w:afterAutospacing="0"/>
      </w:pPr>
    </w:p>
    <w:p w:rsidR="00461C04" w:rsidRPr="00EB1531" w:rsidRDefault="00461C04" w:rsidP="00FA0D78">
      <w:pPr>
        <w:pStyle w:val="NormalWeb"/>
        <w:tabs>
          <w:tab w:val="center" w:pos="1701"/>
        </w:tabs>
        <w:spacing w:before="0" w:beforeAutospacing="0" w:after="0" w:afterAutospacing="0"/>
        <w:rPr>
          <w:b/>
          <w:i/>
        </w:rPr>
      </w:pPr>
      <w:r w:rsidRPr="00EB1531">
        <w:rPr>
          <w:rStyle w:val="Emphasis"/>
          <w:b/>
          <w:bCs/>
        </w:rPr>
        <w:t>Научно методический блок.</w:t>
      </w:r>
    </w:p>
    <w:p w:rsidR="00461C04" w:rsidRPr="00EB1531" w:rsidRDefault="00461C04" w:rsidP="00EB1531">
      <w:pPr>
        <w:pStyle w:val="NormalWeb"/>
        <w:tabs>
          <w:tab w:val="center" w:pos="1701"/>
        </w:tabs>
        <w:spacing w:before="84" w:beforeAutospacing="0" w:after="84" w:afterAutospacing="0"/>
      </w:pPr>
      <w:r w:rsidRPr="00EB1531">
        <w:t>Собрана методическая литература и программно - методическое обеспечение НОД.</w:t>
      </w:r>
    </w:p>
    <w:p w:rsidR="00461C04" w:rsidRPr="00EB1531" w:rsidRDefault="00461C04" w:rsidP="00EB1531">
      <w:pPr>
        <w:pStyle w:val="NormalWeb"/>
        <w:spacing w:before="84" w:beforeAutospacing="0" w:after="84" w:afterAutospacing="0"/>
        <w:rPr>
          <w:b/>
          <w:bCs/>
          <w:iCs/>
          <w:color w:val="000000"/>
        </w:rPr>
      </w:pPr>
      <w:r>
        <w:t xml:space="preserve"> П</w:t>
      </w:r>
      <w:r w:rsidRPr="00EB1531">
        <w:t>редметная среда развивает интеллектуальную, нравственно-волевую и эмоциональную сф</w:t>
      </w:r>
      <w:r>
        <w:t xml:space="preserve">еры личности дошкольника, </w:t>
      </w:r>
      <w:r w:rsidRPr="00EB1531">
        <w:t>стимулирует развитие у него самостоятельности, общительности, доброжелательности, положительно влияет на нервную си</w:t>
      </w:r>
      <w:r>
        <w:t xml:space="preserve">стему ребенка. Созданная среда </w:t>
      </w:r>
      <w:r w:rsidRPr="00EB1531">
        <w:t>выполняет коррекционную, образовательную, развивающую, воспитывающую, стимулирующую, организационную, коммуникативную функции. Развивающая предметно-пространственная среда, организованная в кабинете, помогает эффективно решать коррекционные задачи в психологически комфортных условиях. Это является оптимальным условием для коррекционной работы в целом.</w:t>
      </w:r>
      <w:r w:rsidRPr="00EB1531">
        <w:rPr>
          <w:b/>
          <w:bCs/>
          <w:iCs/>
          <w:color w:val="000000"/>
        </w:rPr>
        <w:t xml:space="preserve"> </w:t>
      </w:r>
    </w:p>
    <w:p w:rsidR="00461C04" w:rsidRPr="00EB1531" w:rsidRDefault="00461C04" w:rsidP="00EB1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/>
          <w:sz w:val="24"/>
          <w:szCs w:val="24"/>
        </w:rPr>
        <w:t>Материально-техническое оснащение кабинета логопеда</w:t>
      </w:r>
      <w:r w:rsidRPr="00EB153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461C04" w:rsidRPr="00EB1531" w:rsidRDefault="00461C04" w:rsidP="00EB1531">
      <w:pPr>
        <w:pStyle w:val="NoSpacing"/>
        <w:rPr>
          <w:rFonts w:ascii="Times New Roman" w:hAnsi="Times New Roman"/>
          <w:sz w:val="24"/>
          <w:szCs w:val="24"/>
        </w:rPr>
      </w:pPr>
    </w:p>
    <w:p w:rsidR="00461C04" w:rsidRPr="00EB1531" w:rsidRDefault="00461C04" w:rsidP="00EB1531">
      <w:pPr>
        <w:pStyle w:val="ListParagraph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Мебель: столы, стулья в количестве, достаточном для подгруппы дете</w:t>
      </w:r>
      <w:r>
        <w:rPr>
          <w:rFonts w:ascii="Times New Roman" w:hAnsi="Times New Roman"/>
          <w:sz w:val="24"/>
          <w:szCs w:val="24"/>
        </w:rPr>
        <w:t xml:space="preserve">й, </w:t>
      </w:r>
      <w:r w:rsidRPr="00EB1531">
        <w:rPr>
          <w:rFonts w:ascii="Times New Roman" w:hAnsi="Times New Roman"/>
          <w:sz w:val="24"/>
          <w:szCs w:val="24"/>
        </w:rPr>
        <w:t>шкафы, стеллажи или полки для оборудования.</w:t>
      </w:r>
    </w:p>
    <w:p w:rsidR="00461C04" w:rsidRPr="00EB1531" w:rsidRDefault="00461C04" w:rsidP="00EB1531">
      <w:pPr>
        <w:pStyle w:val="ListParagraph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Зеркала: настенное большое з</w:t>
      </w:r>
      <w:r>
        <w:rPr>
          <w:rFonts w:ascii="Times New Roman" w:hAnsi="Times New Roman"/>
          <w:sz w:val="24"/>
          <w:szCs w:val="24"/>
        </w:rPr>
        <w:t>еркало с ширмой, индивидуальные, настольные зеркала.</w:t>
      </w:r>
    </w:p>
    <w:p w:rsidR="00461C04" w:rsidRPr="00EB1531" w:rsidRDefault="00461C04" w:rsidP="00EB1531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Доска магнитная.</w:t>
      </w:r>
    </w:p>
    <w:p w:rsidR="00461C04" w:rsidRPr="00EB1531" w:rsidRDefault="00461C04" w:rsidP="00EB1531">
      <w:pPr>
        <w:pStyle w:val="ListParagraph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Зонды логопедические; </w:t>
      </w:r>
      <w:r w:rsidRPr="00EB1531">
        <w:rPr>
          <w:rFonts w:ascii="Times New Roman" w:hAnsi="Times New Roman"/>
          <w:sz w:val="24"/>
          <w:szCs w:val="24"/>
        </w:rPr>
        <w:t>шпатели; средства для санитарной обработки инструментов.</w:t>
      </w:r>
    </w:p>
    <w:p w:rsidR="00461C04" w:rsidRPr="00EB1531" w:rsidRDefault="00461C04" w:rsidP="00EB1531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sz w:val="24"/>
          <w:szCs w:val="24"/>
        </w:rPr>
        <w:t>Игрушки.</w:t>
      </w:r>
    </w:p>
    <w:p w:rsidR="00461C04" w:rsidRPr="00981A41" w:rsidRDefault="00461C04" w:rsidP="00AC449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75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Коробки, папки для хранения пособий.</w:t>
      </w:r>
    </w:p>
    <w:p w:rsidR="00461C04" w:rsidRPr="00EB1531" w:rsidRDefault="00461C04" w:rsidP="00EB1531">
      <w:pPr>
        <w:pStyle w:val="NormalWeb"/>
      </w:pPr>
      <w:r w:rsidRPr="00EB1531">
        <w:rPr>
          <w:b/>
          <w:bCs/>
          <w:iCs/>
          <w:color w:val="000000"/>
        </w:rPr>
        <w:t>Информац</w:t>
      </w:r>
      <w:r>
        <w:rPr>
          <w:b/>
          <w:bCs/>
          <w:iCs/>
          <w:color w:val="000000"/>
        </w:rPr>
        <w:t>ионно-методическое обеспечение п</w:t>
      </w:r>
      <w:r w:rsidRPr="00EB1531">
        <w:rPr>
          <w:b/>
          <w:bCs/>
          <w:iCs/>
          <w:color w:val="000000"/>
        </w:rPr>
        <w:t>рограммы</w:t>
      </w:r>
      <w:r>
        <w:rPr>
          <w:b/>
          <w:bCs/>
          <w:iCs/>
          <w:color w:val="000000"/>
        </w:rPr>
        <w:t>.</w:t>
      </w:r>
      <w:r w:rsidRPr="00EB1531">
        <w:rPr>
          <w:b/>
          <w:color w:val="000000"/>
        </w:rPr>
        <w:t> </w:t>
      </w:r>
    </w:p>
    <w:p w:rsidR="00461C04" w:rsidRPr="00AC4495" w:rsidRDefault="00461C04" w:rsidP="00961842">
      <w:pPr>
        <w:pStyle w:val="ListParagraph"/>
        <w:spacing w:after="0" w:line="240" w:lineRule="auto"/>
        <w:ind w:left="-28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C4495">
        <w:rPr>
          <w:rFonts w:ascii="Times New Roman" w:hAnsi="Times New Roman"/>
          <w:i/>
          <w:sz w:val="24"/>
          <w:szCs w:val="24"/>
        </w:rPr>
        <w:t>Программы:</w:t>
      </w:r>
      <w:r w:rsidRPr="00AC449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61C04" w:rsidRPr="0070176E" w:rsidRDefault="00461C04" w:rsidP="00AC44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176E">
        <w:rPr>
          <w:rFonts w:ascii="Times New Roman" w:hAnsi="Times New Roman"/>
          <w:color w:val="000000"/>
          <w:sz w:val="24"/>
          <w:szCs w:val="24"/>
        </w:rPr>
        <w:t xml:space="preserve">Программа воспитания и обучения в детском саду под ред. М.А. Васильевой, В.В.Гербовой, Т.С. Комаровой М.2005г., </w:t>
      </w:r>
    </w:p>
    <w:p w:rsidR="00461C04" w:rsidRPr="0070176E" w:rsidRDefault="00461C04" w:rsidP="00AC44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176E">
        <w:rPr>
          <w:rFonts w:ascii="Times New Roman" w:hAnsi="Times New Roman"/>
          <w:color w:val="000000"/>
          <w:sz w:val="24"/>
          <w:szCs w:val="24"/>
        </w:rPr>
        <w:t>Примерная основной образовательная программа дошкольного образования «От рождения до школы» под ред. .Н.Е. Вераксы, Т.С. Комаровой, М.А. Васильевой</w:t>
      </w:r>
      <w:r w:rsidRPr="0070176E">
        <w:rPr>
          <w:rFonts w:ascii="Times New Roman" w:hAnsi="Times New Roman"/>
          <w:sz w:val="24"/>
          <w:szCs w:val="24"/>
        </w:rPr>
        <w:t xml:space="preserve">, </w:t>
      </w:r>
    </w:p>
    <w:p w:rsidR="00461C04" w:rsidRPr="00EB1531" w:rsidRDefault="00461C04" w:rsidP="00AC449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</w:rPr>
        <w:t>Специальная</w:t>
      </w:r>
      <w:r w:rsidRPr="00EB1531">
        <w:rPr>
          <w:rFonts w:ascii="Times New Roman" w:hAnsi="Times New Roman"/>
          <w:sz w:val="24"/>
          <w:szCs w:val="24"/>
        </w:rPr>
        <w:t xml:space="preserve"> образовательная программа Т.Б. Филичевой, Г.В.Чиркиной «Коррекционное обучение и воспитание 5 и 6 – летнего возраста с общим недоразвитием речи»</w:t>
      </w:r>
      <w:r w:rsidRPr="00EB1531">
        <w:rPr>
          <w:rFonts w:ascii="Times New Roman" w:hAnsi="Times New Roman"/>
          <w:color w:val="000000"/>
          <w:sz w:val="24"/>
          <w:szCs w:val="24"/>
        </w:rPr>
        <w:t>,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1C04" w:rsidRPr="00EB1531" w:rsidRDefault="00461C04" w:rsidP="00AC449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Т.Б. Филичева, Г.В. Чиркина «Воспитание и обучение детей дошкольного возраста с фонетико-фонематическим недоразвитием», М., 2002 г., </w:t>
      </w:r>
    </w:p>
    <w:p w:rsidR="00461C04" w:rsidRPr="00EB1531" w:rsidRDefault="00461C04" w:rsidP="00AC449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Т.Б. Филичева, Г.В. Чиркина «Подготовка к школе детей с общим недоразвитием речи в условиях специального детского сада», ч.2., второй 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 обучения, подготовительная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группа, М., 1993 г.,</w:t>
      </w:r>
    </w:p>
    <w:p w:rsidR="00461C04" w:rsidRDefault="00461C04" w:rsidP="00AC4495">
      <w:pPr>
        <w:pStyle w:val="BodyTextIndent"/>
        <w:tabs>
          <w:tab w:val="left" w:pos="540"/>
          <w:tab w:val="left" w:pos="567"/>
        </w:tabs>
        <w:suppressAutoHyphens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Осно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вная образовательная программа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>«Детский сад 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00» работа по учебным 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пособиям </w:t>
      </w:r>
    </w:p>
    <w:p w:rsidR="00461C04" w:rsidRPr="00961842" w:rsidRDefault="00461C04" w:rsidP="00AC4495">
      <w:pPr>
        <w:pStyle w:val="BodyTextIndent"/>
        <w:tabs>
          <w:tab w:val="left" w:pos="540"/>
          <w:tab w:val="left" w:pos="567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 По дороге к Азбуке» под ред. Р.Н. Бунеева, Е.В. Бунеевой       </w:t>
      </w:r>
      <w:r>
        <w:rPr>
          <w:rFonts w:ascii="Times New Roman" w:hAnsi="Times New Roman"/>
          <w:sz w:val="24"/>
          <w:szCs w:val="24"/>
        </w:rPr>
        <w:t>ъ</w:t>
      </w:r>
      <w:r w:rsidRPr="00EB15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Т.Р. Кисловой</w:t>
      </w:r>
      <w:r w:rsidRPr="00EB1531">
        <w:rPr>
          <w:rFonts w:ascii="Times New Roman" w:hAnsi="Times New Roman"/>
          <w:sz w:val="24"/>
          <w:szCs w:val="24"/>
        </w:rPr>
        <w:t xml:space="preserve"> </w:t>
      </w:r>
      <w:r w:rsidRPr="0096184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Часть, </w:t>
      </w:r>
      <w:r w:rsidRPr="00961842">
        <w:rPr>
          <w:rFonts w:ascii="Times New Roman" w:hAnsi="Times New Roman"/>
          <w:sz w:val="24"/>
          <w:szCs w:val="24"/>
        </w:rPr>
        <w:t>формируемая участниками образовательных отношений).</w:t>
      </w:r>
    </w:p>
    <w:p w:rsidR="00461C04" w:rsidRPr="00EB1531" w:rsidRDefault="00461C04" w:rsidP="00AC4495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</w:rPr>
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лет, издание третье, переработанное и дополненное в соответствии с ФГОС ДО, Н. В. Нищева 2014г.,</w:t>
      </w:r>
    </w:p>
    <w:p w:rsidR="00461C04" w:rsidRPr="00EB1531" w:rsidRDefault="00461C04" w:rsidP="00AC449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B1531">
        <w:rPr>
          <w:rFonts w:ascii="Times New Roman" w:hAnsi="Times New Roman"/>
          <w:sz w:val="24"/>
          <w:szCs w:val="24"/>
        </w:rPr>
        <w:t>Программа дошкольного образовательного учреждения компенсирующего вида для детей с нарушениями речи: Коррекция нарушений речи / Т.Б.Филичева, Г.В.Чиркина и др. - М.: Просвещение. - 2008г.</w:t>
      </w:r>
      <w:r w:rsidRPr="00EB153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461C04" w:rsidRPr="0070176E" w:rsidRDefault="00461C04" w:rsidP="00AC4495">
      <w:pPr>
        <w:pStyle w:val="BodyTextIndent"/>
        <w:tabs>
          <w:tab w:val="left" w:pos="540"/>
          <w:tab w:val="left" w:pos="567"/>
        </w:tabs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Методика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обучения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чтению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букварю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С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EB153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Жуковой</w:t>
      </w:r>
      <w:r w:rsidRPr="00EB15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рекомендованным</w:t>
      </w:r>
      <w:r w:rsidRPr="00EB153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Министерством образования РФ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часть, </w:t>
      </w:r>
      <w:r w:rsidRPr="00961842">
        <w:rPr>
          <w:rFonts w:ascii="Times New Roman" w:hAnsi="Times New Roman"/>
          <w:sz w:val="24"/>
          <w:szCs w:val="24"/>
        </w:rPr>
        <w:t>формируемая участниками образовательных отношений).</w:t>
      </w:r>
    </w:p>
    <w:p w:rsidR="00461C04" w:rsidRPr="00EB1531" w:rsidRDefault="00461C04" w:rsidP="00AC4495">
      <w:pPr>
        <w:pStyle w:val="Heading1"/>
        <w:pBdr>
          <w:bottom w:val="single" w:sz="6" w:space="0" w:color="D6DDB9"/>
        </w:pBdr>
        <w:shd w:val="clear" w:color="auto" w:fill="FFFFFF"/>
        <w:tabs>
          <w:tab w:val="center" w:pos="993"/>
        </w:tabs>
        <w:spacing w:before="0" w:line="240" w:lineRule="auto"/>
        <w:ind w:right="167"/>
        <w:rPr>
          <w:rFonts w:ascii="Times New Roman" w:hAnsi="Times New Roman"/>
          <w:b w:val="0"/>
          <w:color w:val="auto"/>
          <w:sz w:val="24"/>
          <w:szCs w:val="24"/>
        </w:rPr>
      </w:pPr>
      <w:r w:rsidRPr="00EB1531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EB1531">
        <w:rPr>
          <w:rFonts w:ascii="Times New Roman" w:hAnsi="Times New Roman"/>
          <w:color w:val="000000"/>
          <w:sz w:val="24"/>
          <w:szCs w:val="24"/>
        </w:rPr>
        <w:t>Коррекционные   технологии:</w:t>
      </w:r>
    </w:p>
    <w:p w:rsidR="00461C04" w:rsidRPr="0070176E" w:rsidRDefault="00461C04" w:rsidP="00AC4495">
      <w:pPr>
        <w:tabs>
          <w:tab w:val="center" w:pos="993"/>
        </w:tabs>
        <w:spacing w:after="0" w:line="240" w:lineRule="auto"/>
        <w:rPr>
          <w:rStyle w:val="11pt"/>
          <w:b/>
          <w:color w:val="000000"/>
          <w:sz w:val="24"/>
          <w:szCs w:val="24"/>
          <w:lang w:val="ru-RU"/>
        </w:rPr>
      </w:pPr>
      <w:r w:rsidRPr="0070176E">
        <w:rPr>
          <w:rStyle w:val="11pt"/>
          <w:sz w:val="24"/>
          <w:szCs w:val="24"/>
          <w:lang w:val="ru-RU"/>
        </w:rPr>
        <w:t xml:space="preserve">Филичева Т.Б, Туманова Т.В, Чиркина Г.В. Воспитание и обучение детей дошкольного возраста с ОНР: </w:t>
      </w:r>
      <w:r>
        <w:rPr>
          <w:rStyle w:val="11pt"/>
          <w:sz w:val="24"/>
          <w:szCs w:val="24"/>
          <w:lang w:val="ru-RU"/>
        </w:rPr>
        <w:t xml:space="preserve">Программно-методические </w:t>
      </w:r>
      <w:r w:rsidRPr="0070176E">
        <w:rPr>
          <w:rStyle w:val="11pt"/>
          <w:sz w:val="24"/>
          <w:szCs w:val="24"/>
          <w:lang w:val="ru-RU"/>
        </w:rPr>
        <w:t>рекомендации - М.: Дрофа – 2009.</w:t>
      </w:r>
    </w:p>
    <w:p w:rsidR="00461C04" w:rsidRDefault="00461C04" w:rsidP="00AC44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B1531">
        <w:rPr>
          <w:rStyle w:val="11pt"/>
          <w:sz w:val="24"/>
          <w:szCs w:val="24"/>
          <w:lang w:val="ru-RU"/>
        </w:rPr>
        <w:t>Филичева Т.Б, Чиркина Г.В. Устранение общего недоразвития речи у детей дошкольного возраста. - М.: Айрис – Пресс. - 2007.</w:t>
      </w:r>
      <w:r w:rsidRPr="00EB1531">
        <w:rPr>
          <w:color w:val="000000"/>
        </w:rPr>
        <w:t xml:space="preserve"> </w:t>
      </w:r>
      <w:r>
        <w:rPr>
          <w:color w:val="000000"/>
        </w:rPr>
        <w:t>Э</w:t>
      </w:r>
    </w:p>
    <w:p w:rsidR="00461C04" w:rsidRPr="0070176E" w:rsidRDefault="00461C04" w:rsidP="00AC44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11pt"/>
          <w:rFonts w:eastAsia="Times New Roman"/>
          <w:color w:val="000000"/>
          <w:sz w:val="24"/>
          <w:szCs w:val="24"/>
          <w:shd w:val="clear" w:color="auto" w:fill="auto"/>
          <w:lang w:val="ru-RU"/>
        </w:rPr>
      </w:pPr>
      <w:r w:rsidRPr="00EB1531">
        <w:rPr>
          <w:color w:val="000000"/>
        </w:rPr>
        <w:t>Каше Г. А. Подготовка к школе детей с недоразвитием речи. - М., 1985.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Коноваленко В.В, Коноваленко С.В., Кременецкая М.И. Фронтальные логопедические занятия в старшей группе для детей с общим недоразвитием речи. - Санкт-Петербург: Детство-Пресс, 2012.</w:t>
      </w:r>
    </w:p>
    <w:p w:rsidR="00461C04" w:rsidRPr="00961842" w:rsidRDefault="00461C04" w:rsidP="00AC4495">
      <w:pPr>
        <w:tabs>
          <w:tab w:val="center" w:pos="993"/>
        </w:tabs>
        <w:spacing w:after="0" w:line="240" w:lineRule="auto"/>
        <w:rPr>
          <w:rStyle w:val="11pt"/>
          <w:b/>
          <w:color w:val="000000"/>
          <w:sz w:val="24"/>
          <w:szCs w:val="24"/>
          <w:lang w:val="ru-RU"/>
        </w:rPr>
      </w:pPr>
      <w:r w:rsidRPr="00961842">
        <w:rPr>
          <w:rStyle w:val="11pt"/>
          <w:sz w:val="24"/>
          <w:szCs w:val="24"/>
          <w:lang w:val="ru-RU"/>
        </w:rPr>
        <w:t>Коноваленко В.В, Коноваленко С.В. Развитие связной речи: Фронтальные логопедические занятия в подготовительной к школе группе для детей с ОНР по лексическо-семантическим темам: Осень, Зима, Весна, Лето, Человек. – М.: Гном и Д. - 2008.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Коноваленко В.В, Коноваленко С.В. Фронтальные логопедические занятия в подготовительной группе для детей с ФФН - М.: Гном и Д. - 2007.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Лиманская О.Н. Конспекты логопедических занятий: первый и второй год обучения. - М.: Творческий центр «Сфера». - 2014.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Соловьева Н.В. Подготовка и обучение грамоте детей с недостатками речи - М.: ТЦ «Сфера». - 2009.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Гризик Т.И, Тимощук Л.Е. Развитие речи детей 5-6 лет. - М.: Просвещение. - 2006.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Гомзяк О.С. Говорим правильно в 5-6,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Гном . - 2011.</w:t>
      </w:r>
    </w:p>
    <w:p w:rsidR="00461C04" w:rsidRPr="00EB1531" w:rsidRDefault="00461C04" w:rsidP="00AC4495">
      <w:pPr>
        <w:pStyle w:val="ListParagraph"/>
        <w:tabs>
          <w:tab w:val="center" w:pos="993"/>
        </w:tabs>
        <w:spacing w:after="0" w:line="240" w:lineRule="auto"/>
        <w:ind w:left="0"/>
        <w:rPr>
          <w:rStyle w:val="11pt"/>
          <w:b/>
          <w:color w:val="000000"/>
          <w:sz w:val="24"/>
          <w:szCs w:val="24"/>
          <w:lang w:val="ru-RU"/>
        </w:rPr>
      </w:pPr>
      <w:r w:rsidRPr="00EB1531">
        <w:rPr>
          <w:rStyle w:val="11pt"/>
          <w:sz w:val="24"/>
          <w:szCs w:val="24"/>
          <w:lang w:val="ru-RU"/>
        </w:rPr>
        <w:t>Смирнова Л.Н. Логопедия в детском саду: Занятия с детьми 4-5, 6-7 лет с ОНР. - М.:ТЦ Сфера. - 2008.</w:t>
      </w:r>
    </w:p>
    <w:p w:rsidR="00461C04" w:rsidRPr="00FA0D78" w:rsidRDefault="00461C04" w:rsidP="00FA0D78">
      <w:pPr>
        <w:pStyle w:val="ListParagraph"/>
        <w:tabs>
          <w:tab w:val="center" w:pos="993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  <w:sectPr w:rsidR="00461C04" w:rsidRPr="00FA0D78" w:rsidSect="001D5C50">
          <w:pgSz w:w="11906" w:h="16838"/>
          <w:pgMar w:top="1276" w:right="1133" w:bottom="709" w:left="1134" w:header="709" w:footer="709" w:gutter="0"/>
          <w:cols w:space="708"/>
          <w:docGrid w:linePitch="360"/>
        </w:sectPr>
      </w:pPr>
      <w:r w:rsidRPr="00EB1531">
        <w:rPr>
          <w:rStyle w:val="11pt"/>
          <w:color w:val="000000"/>
          <w:sz w:val="24"/>
          <w:szCs w:val="24"/>
          <w:lang w:val="ru-RU"/>
        </w:rPr>
        <w:t xml:space="preserve"> Архипова Е.Ф. «Коррекционно-логопедическая работа по преодолению стертой дизартрии»</w:t>
      </w:r>
      <w:r w:rsidRPr="00EB1531">
        <w:rPr>
          <w:rFonts w:ascii="Times New Roman" w:hAnsi="Times New Roman"/>
          <w:sz w:val="24"/>
          <w:szCs w:val="24"/>
        </w:rPr>
        <w:t>.</w:t>
      </w:r>
    </w:p>
    <w:p w:rsidR="00461C04" w:rsidRPr="00EB1531" w:rsidRDefault="00461C04" w:rsidP="00EB1531">
      <w:pPr>
        <w:tabs>
          <w:tab w:val="left" w:pos="4019"/>
          <w:tab w:val="center" w:pos="503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461C04" w:rsidRPr="00EB1531" w:rsidSect="00050CB1">
      <w:pgSz w:w="16838" w:h="11906" w:orient="landscape"/>
      <w:pgMar w:top="1418" w:right="720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96A75C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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8D7CD3"/>
    <w:multiLevelType w:val="hybridMultilevel"/>
    <w:tmpl w:val="0A4C64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2F5"/>
    <w:multiLevelType w:val="hybridMultilevel"/>
    <w:tmpl w:val="DCB48696"/>
    <w:lvl w:ilvl="0" w:tplc="9D3C9FD2">
      <w:start w:val="1"/>
      <w:numFmt w:val="decimal"/>
      <w:lvlText w:val="%1."/>
      <w:lvlJc w:val="left"/>
      <w:pPr>
        <w:ind w:left="4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  <w:rPr>
        <w:rFonts w:cs="Times New Roman"/>
      </w:rPr>
    </w:lvl>
  </w:abstractNum>
  <w:abstractNum w:abstractNumId="3">
    <w:nsid w:val="03FC0970"/>
    <w:multiLevelType w:val="hybridMultilevel"/>
    <w:tmpl w:val="8FB69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A2413"/>
    <w:multiLevelType w:val="hybridMultilevel"/>
    <w:tmpl w:val="560A0F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03C47"/>
    <w:multiLevelType w:val="hybridMultilevel"/>
    <w:tmpl w:val="470AD0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B45D5"/>
    <w:multiLevelType w:val="hybridMultilevel"/>
    <w:tmpl w:val="6C3C9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968F9"/>
    <w:multiLevelType w:val="multilevel"/>
    <w:tmpl w:val="E33C1752"/>
    <w:lvl w:ilvl="0">
      <w:start w:val="15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1">
      <w:start w:val="30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2">
      <w:start w:val="15"/>
      <w:numFmt w:val="decimal"/>
      <w:lvlText w:val="%1.%2-%3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3">
      <w:start w:val="50"/>
      <w:numFmt w:val="decimal"/>
      <w:lvlText w:val="%1.%2-%3.%4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8">
    <w:nsid w:val="17430F7A"/>
    <w:multiLevelType w:val="hybridMultilevel"/>
    <w:tmpl w:val="50E86D3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81063CB"/>
    <w:multiLevelType w:val="multilevel"/>
    <w:tmpl w:val="3A7C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AC3FA5"/>
    <w:multiLevelType w:val="hybridMultilevel"/>
    <w:tmpl w:val="53D22F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D4580"/>
    <w:multiLevelType w:val="hybridMultilevel"/>
    <w:tmpl w:val="15803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25109"/>
    <w:multiLevelType w:val="hybridMultilevel"/>
    <w:tmpl w:val="B2A02DFC"/>
    <w:lvl w:ilvl="0" w:tplc="38F475D4">
      <w:start w:val="1"/>
      <w:numFmt w:val="decimal"/>
      <w:lvlText w:val="%1-"/>
      <w:lvlJc w:val="left"/>
      <w:pPr>
        <w:ind w:left="5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75" w:hanging="180"/>
      </w:pPr>
      <w:rPr>
        <w:rFonts w:cs="Times New Roman"/>
      </w:rPr>
    </w:lvl>
  </w:abstractNum>
  <w:abstractNum w:abstractNumId="13">
    <w:nsid w:val="24532F19"/>
    <w:multiLevelType w:val="hybridMultilevel"/>
    <w:tmpl w:val="FD707392"/>
    <w:lvl w:ilvl="0" w:tplc="3BF48CDA">
      <w:start w:val="1"/>
      <w:numFmt w:val="decimal"/>
      <w:lvlText w:val="%1"/>
      <w:lvlJc w:val="left"/>
      <w:pPr>
        <w:ind w:left="5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  <w:rPr>
        <w:rFonts w:cs="Times New Roman"/>
      </w:rPr>
    </w:lvl>
  </w:abstractNum>
  <w:abstractNum w:abstractNumId="14">
    <w:nsid w:val="24B44536"/>
    <w:multiLevelType w:val="hybridMultilevel"/>
    <w:tmpl w:val="B38C912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6007C01"/>
    <w:multiLevelType w:val="hybridMultilevel"/>
    <w:tmpl w:val="B3E83B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85A4B"/>
    <w:multiLevelType w:val="multilevel"/>
    <w:tmpl w:val="510E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E5352"/>
    <w:multiLevelType w:val="hybridMultilevel"/>
    <w:tmpl w:val="2A545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DB0352"/>
    <w:multiLevelType w:val="hybridMultilevel"/>
    <w:tmpl w:val="B4A2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91F37"/>
    <w:multiLevelType w:val="multilevel"/>
    <w:tmpl w:val="FBD601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E11EDB"/>
    <w:multiLevelType w:val="hybridMultilevel"/>
    <w:tmpl w:val="C946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D70760"/>
    <w:multiLevelType w:val="hybridMultilevel"/>
    <w:tmpl w:val="57583852"/>
    <w:lvl w:ilvl="0" w:tplc="04190009">
      <w:start w:val="1"/>
      <w:numFmt w:val="bullet"/>
      <w:lvlText w:val=""/>
      <w:lvlJc w:val="left"/>
      <w:pPr>
        <w:ind w:left="9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22">
    <w:nsid w:val="339777B4"/>
    <w:multiLevelType w:val="hybridMultilevel"/>
    <w:tmpl w:val="9B7C5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92280"/>
    <w:multiLevelType w:val="hybridMultilevel"/>
    <w:tmpl w:val="77CEB7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F2A1D"/>
    <w:multiLevelType w:val="hybridMultilevel"/>
    <w:tmpl w:val="2A6C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5CA4F65"/>
    <w:multiLevelType w:val="hybridMultilevel"/>
    <w:tmpl w:val="4E9C1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B2140"/>
    <w:multiLevelType w:val="hybridMultilevel"/>
    <w:tmpl w:val="69986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C31539"/>
    <w:multiLevelType w:val="hybridMultilevel"/>
    <w:tmpl w:val="C5CA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F0C1A"/>
    <w:multiLevelType w:val="multilevel"/>
    <w:tmpl w:val="043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BCA6E56"/>
    <w:multiLevelType w:val="multilevel"/>
    <w:tmpl w:val="450A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E1C72D9"/>
    <w:multiLevelType w:val="multilevel"/>
    <w:tmpl w:val="A09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0180EC1"/>
    <w:multiLevelType w:val="hybridMultilevel"/>
    <w:tmpl w:val="D2220D9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BE22E3"/>
    <w:multiLevelType w:val="hybridMultilevel"/>
    <w:tmpl w:val="699869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0831C0"/>
    <w:multiLevelType w:val="multilevel"/>
    <w:tmpl w:val="A364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ACF2010"/>
    <w:multiLevelType w:val="hybridMultilevel"/>
    <w:tmpl w:val="2E5CD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623783"/>
    <w:multiLevelType w:val="multilevel"/>
    <w:tmpl w:val="D262885C"/>
    <w:lvl w:ilvl="0">
      <w:start w:val="12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1">
      <w:start w:val="40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2">
      <w:start w:val="13"/>
      <w:numFmt w:val="decimal"/>
      <w:lvlText w:val="%1.%2-%3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3">
      <w:start w:val="10"/>
      <w:numFmt w:val="decimal"/>
      <w:lvlText w:val="%1.%2-%3.%4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36">
    <w:nsid w:val="505D38B6"/>
    <w:multiLevelType w:val="hybridMultilevel"/>
    <w:tmpl w:val="C55ABD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193C15"/>
    <w:multiLevelType w:val="hybridMultilevel"/>
    <w:tmpl w:val="80164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935806"/>
    <w:multiLevelType w:val="hybridMultilevel"/>
    <w:tmpl w:val="DA4E9ECC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606F4F39"/>
    <w:multiLevelType w:val="hybridMultilevel"/>
    <w:tmpl w:val="0E7A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6F55DE"/>
    <w:multiLevelType w:val="multilevel"/>
    <w:tmpl w:val="B5E0FB6C"/>
    <w:lvl w:ilvl="0">
      <w:start w:val="15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1">
      <w:start w:val="15"/>
      <w:numFmt w:val="decimal"/>
      <w:lvlText w:val="%1.%2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2">
      <w:start w:val="15"/>
      <w:numFmt w:val="decimal"/>
      <w:lvlText w:val="%1.%2-%3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3">
      <w:start w:val="30"/>
      <w:numFmt w:val="decimal"/>
      <w:lvlText w:val="%1.%2-%3.%4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1740"/>
        </w:tabs>
        <w:ind w:left="1740" w:hanging="1740"/>
      </w:pPr>
      <w:rPr>
        <w:rFonts w:cs="Times New Roman"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41">
    <w:nsid w:val="66661325"/>
    <w:multiLevelType w:val="multilevel"/>
    <w:tmpl w:val="5DB2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8060337"/>
    <w:multiLevelType w:val="hybridMultilevel"/>
    <w:tmpl w:val="4094B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F05155"/>
    <w:multiLevelType w:val="hybridMultilevel"/>
    <w:tmpl w:val="BF2468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32909"/>
    <w:multiLevelType w:val="hybridMultilevel"/>
    <w:tmpl w:val="F5A0A758"/>
    <w:lvl w:ilvl="0" w:tplc="4230AF98">
      <w:start w:val="1"/>
      <w:numFmt w:val="decimal"/>
      <w:lvlText w:val="%1-"/>
      <w:lvlJc w:val="left"/>
      <w:pPr>
        <w:ind w:left="49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  <w:rPr>
        <w:rFonts w:cs="Times New Roman"/>
      </w:rPr>
    </w:lvl>
  </w:abstractNum>
  <w:abstractNum w:abstractNumId="45">
    <w:nsid w:val="75FE56DD"/>
    <w:multiLevelType w:val="hybridMultilevel"/>
    <w:tmpl w:val="9E8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D0055B"/>
    <w:multiLevelType w:val="hybridMultilevel"/>
    <w:tmpl w:val="3C1C8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56F5B"/>
    <w:multiLevelType w:val="hybridMultilevel"/>
    <w:tmpl w:val="97EA6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8"/>
  </w:num>
  <w:num w:numId="4">
    <w:abstractNumId w:val="19"/>
  </w:num>
  <w:num w:numId="5">
    <w:abstractNumId w:val="31"/>
  </w:num>
  <w:num w:numId="6">
    <w:abstractNumId w:val="1"/>
  </w:num>
  <w:num w:numId="7">
    <w:abstractNumId w:val="37"/>
  </w:num>
  <w:num w:numId="8">
    <w:abstractNumId w:val="10"/>
  </w:num>
  <w:num w:numId="9">
    <w:abstractNumId w:val="15"/>
  </w:num>
  <w:num w:numId="10">
    <w:abstractNumId w:val="22"/>
  </w:num>
  <w:num w:numId="11">
    <w:abstractNumId w:val="6"/>
  </w:num>
  <w:num w:numId="12">
    <w:abstractNumId w:val="11"/>
  </w:num>
  <w:num w:numId="13">
    <w:abstractNumId w:val="27"/>
  </w:num>
  <w:num w:numId="14">
    <w:abstractNumId w:val="4"/>
  </w:num>
  <w:num w:numId="15">
    <w:abstractNumId w:val="3"/>
  </w:num>
  <w:num w:numId="16">
    <w:abstractNumId w:val="43"/>
  </w:num>
  <w:num w:numId="17">
    <w:abstractNumId w:val="46"/>
  </w:num>
  <w:num w:numId="18">
    <w:abstractNumId w:val="42"/>
  </w:num>
  <w:num w:numId="19">
    <w:abstractNumId w:val="5"/>
  </w:num>
  <w:num w:numId="20">
    <w:abstractNumId w:val="34"/>
  </w:num>
  <w:num w:numId="21">
    <w:abstractNumId w:val="17"/>
  </w:num>
  <w:num w:numId="22">
    <w:abstractNumId w:val="36"/>
  </w:num>
  <w:num w:numId="23">
    <w:abstractNumId w:val="47"/>
  </w:num>
  <w:num w:numId="24">
    <w:abstractNumId w:val="14"/>
  </w:num>
  <w:num w:numId="25">
    <w:abstractNumId w:val="25"/>
  </w:num>
  <w:num w:numId="26">
    <w:abstractNumId w:val="8"/>
  </w:num>
  <w:num w:numId="27">
    <w:abstractNumId w:val="0"/>
  </w:num>
  <w:num w:numId="28">
    <w:abstractNumId w:val="35"/>
  </w:num>
  <w:num w:numId="29">
    <w:abstractNumId w:val="40"/>
  </w:num>
  <w:num w:numId="30">
    <w:abstractNumId w:val="7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2"/>
  </w:num>
  <w:num w:numId="34">
    <w:abstractNumId w:val="24"/>
  </w:num>
  <w:num w:numId="35">
    <w:abstractNumId w:val="39"/>
  </w:num>
  <w:num w:numId="36">
    <w:abstractNumId w:val="18"/>
  </w:num>
  <w:num w:numId="37">
    <w:abstractNumId w:val="20"/>
  </w:num>
  <w:num w:numId="38">
    <w:abstractNumId w:val="45"/>
  </w:num>
  <w:num w:numId="39">
    <w:abstractNumId w:val="32"/>
  </w:num>
  <w:num w:numId="40">
    <w:abstractNumId w:val="28"/>
  </w:num>
  <w:num w:numId="41">
    <w:abstractNumId w:val="33"/>
  </w:num>
  <w:num w:numId="42">
    <w:abstractNumId w:val="30"/>
  </w:num>
  <w:num w:numId="43">
    <w:abstractNumId w:val="41"/>
  </w:num>
  <w:num w:numId="44">
    <w:abstractNumId w:val="9"/>
  </w:num>
  <w:num w:numId="45">
    <w:abstractNumId w:val="29"/>
  </w:num>
  <w:num w:numId="46">
    <w:abstractNumId w:val="16"/>
  </w:num>
  <w:num w:numId="47">
    <w:abstractNumId w:val="44"/>
  </w:num>
  <w:num w:numId="48">
    <w:abstractNumId w:val="13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3E"/>
    <w:rsid w:val="00050CB1"/>
    <w:rsid w:val="0006315C"/>
    <w:rsid w:val="001D5C50"/>
    <w:rsid w:val="001E746B"/>
    <w:rsid w:val="00201C3E"/>
    <w:rsid w:val="00216B65"/>
    <w:rsid w:val="002208C1"/>
    <w:rsid w:val="0026431D"/>
    <w:rsid w:val="002A369D"/>
    <w:rsid w:val="00353AAD"/>
    <w:rsid w:val="003635F3"/>
    <w:rsid w:val="0038316D"/>
    <w:rsid w:val="003D75B1"/>
    <w:rsid w:val="004015F3"/>
    <w:rsid w:val="00457E9B"/>
    <w:rsid w:val="00461C04"/>
    <w:rsid w:val="004725C9"/>
    <w:rsid w:val="004A34F7"/>
    <w:rsid w:val="0054637B"/>
    <w:rsid w:val="0055373E"/>
    <w:rsid w:val="005A2B8B"/>
    <w:rsid w:val="005C4089"/>
    <w:rsid w:val="005D675C"/>
    <w:rsid w:val="006A0109"/>
    <w:rsid w:val="006A5C90"/>
    <w:rsid w:val="006F3538"/>
    <w:rsid w:val="006F5572"/>
    <w:rsid w:val="0070176E"/>
    <w:rsid w:val="007109D1"/>
    <w:rsid w:val="007A258B"/>
    <w:rsid w:val="007B0753"/>
    <w:rsid w:val="00815CB0"/>
    <w:rsid w:val="00821D5C"/>
    <w:rsid w:val="008356E2"/>
    <w:rsid w:val="00864A36"/>
    <w:rsid w:val="00870593"/>
    <w:rsid w:val="008B48AA"/>
    <w:rsid w:val="008C107F"/>
    <w:rsid w:val="008C6C1D"/>
    <w:rsid w:val="00961842"/>
    <w:rsid w:val="00961BB3"/>
    <w:rsid w:val="00981A41"/>
    <w:rsid w:val="009A0761"/>
    <w:rsid w:val="009A59F4"/>
    <w:rsid w:val="00A82463"/>
    <w:rsid w:val="00A97AB8"/>
    <w:rsid w:val="00AA18CD"/>
    <w:rsid w:val="00AC4495"/>
    <w:rsid w:val="00AF25F2"/>
    <w:rsid w:val="00B31124"/>
    <w:rsid w:val="00B37BF8"/>
    <w:rsid w:val="00B63975"/>
    <w:rsid w:val="00BA6078"/>
    <w:rsid w:val="00C45808"/>
    <w:rsid w:val="00CB76DA"/>
    <w:rsid w:val="00D0791A"/>
    <w:rsid w:val="00D449DC"/>
    <w:rsid w:val="00DB4CEB"/>
    <w:rsid w:val="00E3422A"/>
    <w:rsid w:val="00EB1531"/>
    <w:rsid w:val="00F3182E"/>
    <w:rsid w:val="00F50443"/>
    <w:rsid w:val="00F76C1E"/>
    <w:rsid w:val="00F8722D"/>
    <w:rsid w:val="00F91DA7"/>
    <w:rsid w:val="00FA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37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37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553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53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37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37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373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37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5373E"/>
    <w:pPr>
      <w:ind w:left="720"/>
      <w:contextualSpacing/>
    </w:pPr>
  </w:style>
  <w:style w:type="character" w:customStyle="1" w:styleId="14">
    <w:name w:val="Заголовок №1 (4)_"/>
    <w:basedOn w:val="DefaultParagraphFont"/>
    <w:link w:val="140"/>
    <w:uiPriority w:val="99"/>
    <w:locked/>
    <w:rsid w:val="0055373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40">
    <w:name w:val="Заголовок №1 (4)"/>
    <w:basedOn w:val="Normal"/>
    <w:link w:val="14"/>
    <w:uiPriority w:val="99"/>
    <w:rsid w:val="0055373E"/>
    <w:pPr>
      <w:shd w:val="clear" w:color="auto" w:fill="FFFFFF"/>
      <w:spacing w:before="180" w:after="120" w:line="240" w:lineRule="atLeast"/>
      <w:ind w:firstLine="380"/>
      <w:jc w:val="both"/>
      <w:outlineLvl w:val="0"/>
    </w:pPr>
    <w:rPr>
      <w:rFonts w:ascii="Times New Roman" w:hAnsi="Times New Roman"/>
      <w:i/>
      <w:iCs/>
    </w:rPr>
  </w:style>
  <w:style w:type="table" w:styleId="TableGrid">
    <w:name w:val="Table Grid"/>
    <w:basedOn w:val="TableNormal"/>
    <w:uiPriority w:val="99"/>
    <w:rsid w:val="005537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7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73E"/>
    <w:rPr>
      <w:rFonts w:cs="Times New Roman"/>
    </w:rPr>
  </w:style>
  <w:style w:type="paragraph" w:customStyle="1" w:styleId="Default">
    <w:name w:val="Default"/>
    <w:uiPriority w:val="99"/>
    <w:rsid w:val="005537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1pt">
    <w:name w:val="Основной текст + 11 pt"/>
    <w:basedOn w:val="DefaultParagraphFont"/>
    <w:uiPriority w:val="99"/>
    <w:rsid w:val="0055373E"/>
    <w:rPr>
      <w:rFonts w:ascii="Times New Roman" w:eastAsia="Arial Unicode MS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211pt">
    <w:name w:val="Основной текст (2) + 11 pt"/>
    <w:basedOn w:val="DefaultParagraphFont"/>
    <w:uiPriority w:val="99"/>
    <w:rsid w:val="0055373E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NoSpacing">
    <w:name w:val="No Spacing"/>
    <w:link w:val="NoSpacingChar"/>
    <w:uiPriority w:val="99"/>
    <w:qFormat/>
    <w:rsid w:val="0055373E"/>
    <w:rPr>
      <w:lang w:eastAsia="en-US"/>
    </w:rPr>
  </w:style>
  <w:style w:type="paragraph" w:styleId="NormalWeb">
    <w:name w:val="Normal (Web)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373E"/>
    <w:rPr>
      <w:rFonts w:cs="Times New Roman"/>
    </w:rPr>
  </w:style>
  <w:style w:type="character" w:styleId="Hyperlink">
    <w:name w:val="Hyperlink"/>
    <w:basedOn w:val="DefaultParagraphFont"/>
    <w:uiPriority w:val="99"/>
    <w:rsid w:val="0055373E"/>
    <w:rPr>
      <w:rFonts w:cs="Times New Roman"/>
      <w:color w:val="0000FF"/>
      <w:u w:val="single"/>
    </w:rPr>
  </w:style>
  <w:style w:type="paragraph" w:customStyle="1" w:styleId="c10">
    <w:name w:val="c10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5373E"/>
    <w:rPr>
      <w:rFonts w:cs="Times New Roman"/>
    </w:rPr>
  </w:style>
  <w:style w:type="paragraph" w:customStyle="1" w:styleId="c0">
    <w:name w:val="c0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5373E"/>
    <w:rPr>
      <w:rFonts w:cs="Times New Roman"/>
    </w:rPr>
  </w:style>
  <w:style w:type="character" w:customStyle="1" w:styleId="c6">
    <w:name w:val="c6"/>
    <w:basedOn w:val="DefaultParagraphFont"/>
    <w:uiPriority w:val="99"/>
    <w:rsid w:val="0055373E"/>
    <w:rPr>
      <w:rFonts w:cs="Times New Roman"/>
    </w:rPr>
  </w:style>
  <w:style w:type="character" w:customStyle="1" w:styleId="c3">
    <w:name w:val="c3"/>
    <w:basedOn w:val="DefaultParagraphFont"/>
    <w:uiPriority w:val="99"/>
    <w:rsid w:val="0055373E"/>
    <w:rPr>
      <w:rFonts w:cs="Times New Roman"/>
    </w:rPr>
  </w:style>
  <w:style w:type="character" w:styleId="Strong">
    <w:name w:val="Strong"/>
    <w:basedOn w:val="DefaultParagraphFont"/>
    <w:uiPriority w:val="99"/>
    <w:qFormat/>
    <w:rsid w:val="0055373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5373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5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73E"/>
    <w:rPr>
      <w:rFonts w:ascii="Tahoma" w:hAnsi="Tahoma" w:cs="Tahoma"/>
      <w:sz w:val="16"/>
      <w:szCs w:val="16"/>
    </w:rPr>
  </w:style>
  <w:style w:type="paragraph" w:customStyle="1" w:styleId="c11">
    <w:name w:val="c11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55373E"/>
    <w:rPr>
      <w:rFonts w:cs="Times New Roman"/>
    </w:rPr>
  </w:style>
  <w:style w:type="paragraph" w:customStyle="1" w:styleId="c5">
    <w:name w:val="c5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55373E"/>
    <w:rPr>
      <w:rFonts w:cs="Times New Roman"/>
    </w:rPr>
  </w:style>
  <w:style w:type="paragraph" w:customStyle="1" w:styleId="c13">
    <w:name w:val="c13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ltxtsm">
    <w:name w:val="gl_txtsm"/>
    <w:basedOn w:val="DefaultParagraphFont"/>
    <w:uiPriority w:val="99"/>
    <w:rsid w:val="0055373E"/>
    <w:rPr>
      <w:rFonts w:cs="Times New Roman"/>
    </w:rPr>
  </w:style>
  <w:style w:type="character" w:customStyle="1" w:styleId="c17">
    <w:name w:val="c17"/>
    <w:basedOn w:val="DefaultParagraphFont"/>
    <w:uiPriority w:val="99"/>
    <w:rsid w:val="0055373E"/>
    <w:rPr>
      <w:rFonts w:cs="Times New Roman"/>
    </w:rPr>
  </w:style>
  <w:style w:type="paragraph" w:customStyle="1" w:styleId="c18">
    <w:name w:val="c18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DefaultParagraphFont"/>
    <w:uiPriority w:val="99"/>
    <w:rsid w:val="0055373E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55373E"/>
    <w:rPr>
      <w:rFonts w:cs="Times New Roman"/>
    </w:rPr>
  </w:style>
  <w:style w:type="paragraph" w:customStyle="1" w:styleId="c16">
    <w:name w:val="c16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53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53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37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373E"/>
    <w:rPr>
      <w:b/>
      <w:bCs/>
    </w:rPr>
  </w:style>
  <w:style w:type="paragraph" w:customStyle="1" w:styleId="artnotepink">
    <w:name w:val="art_note_pink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537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373E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537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5373E"/>
    <w:rPr>
      <w:rFonts w:ascii="Calibri" w:eastAsia="Times New Roman" w:hAnsi="Calibri"/>
    </w:rPr>
  </w:style>
  <w:style w:type="paragraph" w:customStyle="1" w:styleId="c39">
    <w:name w:val="c39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55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55373E"/>
    <w:rPr>
      <w:rFonts w:cs="Times New Roman"/>
    </w:rPr>
  </w:style>
  <w:style w:type="character" w:customStyle="1" w:styleId="ed-title">
    <w:name w:val="ed-title"/>
    <w:basedOn w:val="DefaultParagraphFont"/>
    <w:uiPriority w:val="99"/>
    <w:rsid w:val="0055373E"/>
    <w:rPr>
      <w:rFonts w:cs="Times New Roman"/>
    </w:rPr>
  </w:style>
  <w:style w:type="character" w:customStyle="1" w:styleId="ed-value">
    <w:name w:val="ed-value"/>
    <w:basedOn w:val="DefaultParagraphFont"/>
    <w:uiPriority w:val="99"/>
    <w:rsid w:val="0055373E"/>
    <w:rPr>
      <w:rFonts w:cs="Times New Roman"/>
    </w:rPr>
  </w:style>
  <w:style w:type="character" w:customStyle="1" w:styleId="ed-sep">
    <w:name w:val="ed-sep"/>
    <w:basedOn w:val="DefaultParagraphFont"/>
    <w:uiPriority w:val="99"/>
    <w:rsid w:val="0055373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55373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373E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37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373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373E"/>
    <w:rPr>
      <w:rFonts w:cs="Times New Roman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uiPriority w:val="99"/>
    <w:qFormat/>
    <w:rsid w:val="0055373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journal_proc.php?action=redirect&amp;url=http://g.i.ua?_url=http%3A%2F%2Fknigka.ua%2Fautors%2F60076%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23</Pages>
  <Words>9308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Acer</cp:lastModifiedBy>
  <cp:revision>6</cp:revision>
  <cp:lastPrinted>2018-10-29T12:03:00Z</cp:lastPrinted>
  <dcterms:created xsi:type="dcterms:W3CDTF">2018-10-29T12:06:00Z</dcterms:created>
  <dcterms:modified xsi:type="dcterms:W3CDTF">2020-06-01T12:51:00Z</dcterms:modified>
</cp:coreProperties>
</file>